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2B4" w:rsidRPr="00813440" w:rsidRDefault="007212B4" w:rsidP="00376A3A">
      <w:pPr>
        <w:spacing w:before="120" w:after="120" w:line="240" w:lineRule="auto"/>
        <w:jc w:val="both"/>
        <w:rPr>
          <w:rFonts w:asciiTheme="minorHAnsi" w:hAnsiTheme="minorHAnsi"/>
          <w:b/>
          <w:color w:val="002060"/>
          <w:sz w:val="24"/>
          <w:szCs w:val="24"/>
        </w:rPr>
      </w:pPr>
    </w:p>
    <w:p w:rsidR="00FB6488" w:rsidRPr="00813440" w:rsidRDefault="00FB6488" w:rsidP="00376A3A">
      <w:pPr>
        <w:spacing w:before="120" w:after="120" w:line="240" w:lineRule="auto"/>
        <w:jc w:val="both"/>
        <w:rPr>
          <w:rFonts w:asciiTheme="minorHAnsi" w:hAnsiTheme="minorHAnsi"/>
          <w:b/>
          <w:color w:val="002060"/>
          <w:sz w:val="24"/>
          <w:szCs w:val="24"/>
        </w:rPr>
      </w:pPr>
      <w:r w:rsidRPr="00813440">
        <w:rPr>
          <w:rFonts w:asciiTheme="minorHAnsi" w:hAnsiTheme="minorHAnsi"/>
          <w:b/>
          <w:color w:val="002060"/>
          <w:sz w:val="24"/>
          <w:szCs w:val="24"/>
        </w:rPr>
        <w:t>PROGRAMUL OPERAŢIONAL CAPITAL UMAN</w:t>
      </w:r>
    </w:p>
    <w:p w:rsidR="00FB6488" w:rsidRPr="00813440" w:rsidRDefault="00FB6488" w:rsidP="00376A3A">
      <w:pPr>
        <w:spacing w:before="120" w:after="120" w:line="240" w:lineRule="auto"/>
        <w:jc w:val="both"/>
        <w:rPr>
          <w:rFonts w:asciiTheme="minorHAnsi" w:hAnsiTheme="minorHAnsi"/>
          <w:b/>
          <w:color w:val="002060"/>
          <w:sz w:val="24"/>
          <w:szCs w:val="24"/>
        </w:rPr>
      </w:pPr>
    </w:p>
    <w:p w:rsidR="0047757C" w:rsidRPr="00813440" w:rsidRDefault="0047757C" w:rsidP="00376A3A">
      <w:pPr>
        <w:spacing w:before="120" w:after="120" w:line="240" w:lineRule="auto"/>
        <w:jc w:val="both"/>
        <w:rPr>
          <w:rFonts w:asciiTheme="minorHAnsi" w:hAnsiTheme="minorHAnsi"/>
          <w:b/>
          <w:i/>
          <w:color w:val="002060"/>
          <w:sz w:val="24"/>
          <w:szCs w:val="24"/>
        </w:rPr>
      </w:pPr>
      <w:r w:rsidRPr="00813440">
        <w:rPr>
          <w:rFonts w:asciiTheme="minorHAnsi" w:hAnsiTheme="minorHAnsi"/>
          <w:b/>
          <w:color w:val="002060"/>
          <w:sz w:val="24"/>
          <w:szCs w:val="24"/>
          <w:u w:val="single"/>
        </w:rPr>
        <w:t>Axa prioritară 4</w:t>
      </w:r>
      <w:r w:rsidR="00BF3C45" w:rsidRPr="00813440">
        <w:rPr>
          <w:rFonts w:asciiTheme="minorHAnsi" w:hAnsiTheme="minorHAnsi"/>
          <w:b/>
          <w:color w:val="002060"/>
          <w:sz w:val="24"/>
          <w:szCs w:val="24"/>
          <w:u w:val="single"/>
        </w:rPr>
        <w:t>:</w:t>
      </w:r>
      <w:r w:rsidRPr="00813440">
        <w:rPr>
          <w:rFonts w:asciiTheme="minorHAnsi" w:hAnsiTheme="minorHAnsi"/>
          <w:b/>
          <w:i/>
          <w:color w:val="002060"/>
          <w:sz w:val="24"/>
          <w:szCs w:val="24"/>
        </w:rPr>
        <w:t xml:space="preserve"> Incluziunea socială și combaterea sărăciei</w:t>
      </w:r>
    </w:p>
    <w:p w:rsidR="0047757C" w:rsidRPr="00813440" w:rsidRDefault="0047757C" w:rsidP="00376A3A">
      <w:pPr>
        <w:spacing w:before="120" w:after="120" w:line="240" w:lineRule="auto"/>
        <w:jc w:val="both"/>
        <w:rPr>
          <w:rFonts w:asciiTheme="minorHAnsi" w:hAnsiTheme="minorHAnsi"/>
          <w:b/>
          <w:i/>
          <w:color w:val="002060"/>
          <w:sz w:val="24"/>
          <w:szCs w:val="24"/>
        </w:rPr>
      </w:pPr>
      <w:r w:rsidRPr="00813440">
        <w:rPr>
          <w:rFonts w:asciiTheme="minorHAnsi" w:hAnsiTheme="minorHAnsi"/>
          <w:b/>
          <w:color w:val="002060"/>
          <w:sz w:val="24"/>
          <w:szCs w:val="24"/>
          <w:u w:val="single"/>
        </w:rPr>
        <w:t>Obiectivul tematic 9:</w:t>
      </w:r>
      <w:r w:rsidRPr="00813440">
        <w:rPr>
          <w:rFonts w:asciiTheme="minorHAnsi" w:hAnsiTheme="minorHAnsi"/>
          <w:b/>
          <w:i/>
          <w:color w:val="002060"/>
          <w:sz w:val="24"/>
          <w:szCs w:val="24"/>
        </w:rPr>
        <w:t xml:space="preserve"> Promovarea incluziunii sociale, combaterea sărăciei și a oricărei forme de discriminare</w:t>
      </w:r>
    </w:p>
    <w:p w:rsidR="00FB6488" w:rsidRPr="00813440" w:rsidRDefault="0047757C" w:rsidP="00376A3A">
      <w:pPr>
        <w:spacing w:before="120" w:after="120" w:line="240" w:lineRule="auto"/>
        <w:jc w:val="both"/>
        <w:rPr>
          <w:rFonts w:asciiTheme="minorHAnsi" w:hAnsiTheme="minorHAnsi"/>
          <w:b/>
          <w:i/>
          <w:color w:val="002060"/>
          <w:sz w:val="24"/>
          <w:szCs w:val="24"/>
        </w:rPr>
      </w:pPr>
      <w:r w:rsidRPr="00813440">
        <w:rPr>
          <w:rFonts w:asciiTheme="minorHAnsi" w:hAnsiTheme="minorHAnsi"/>
          <w:b/>
          <w:color w:val="002060"/>
          <w:sz w:val="24"/>
          <w:szCs w:val="24"/>
          <w:u w:val="single"/>
        </w:rPr>
        <w:t>Prioritatea de investiții 9.iv:</w:t>
      </w:r>
      <w:r w:rsidRPr="00813440">
        <w:rPr>
          <w:rFonts w:asciiTheme="minorHAnsi" w:hAnsiTheme="minorHAnsi"/>
          <w:b/>
          <w:i/>
          <w:color w:val="002060"/>
          <w:sz w:val="24"/>
          <w:szCs w:val="24"/>
        </w:rPr>
        <w:t xml:space="preserve"> Creșterea accesului la servicii accesibile, durabile și de înaltă calitate, inclusiv asistență medicală și servicii sociale de interes general</w:t>
      </w:r>
    </w:p>
    <w:p w:rsidR="00FB6488" w:rsidRPr="00813440" w:rsidRDefault="007D4BF6" w:rsidP="00376A3A">
      <w:pPr>
        <w:spacing w:before="120" w:after="120" w:line="240" w:lineRule="auto"/>
        <w:jc w:val="both"/>
        <w:rPr>
          <w:rFonts w:asciiTheme="minorHAnsi" w:hAnsiTheme="minorHAnsi"/>
          <w:color w:val="244061" w:themeColor="accent1" w:themeShade="80"/>
          <w:sz w:val="24"/>
          <w:szCs w:val="24"/>
        </w:rPr>
      </w:pPr>
      <w:r w:rsidRPr="00813440">
        <w:rPr>
          <w:rFonts w:asciiTheme="minorHAnsi" w:hAnsiTheme="minorHAnsi"/>
          <w:b/>
          <w:color w:val="002060"/>
          <w:sz w:val="24"/>
          <w:szCs w:val="24"/>
          <w:u w:val="single"/>
        </w:rPr>
        <w:t>Obiectivul specific 4.8</w:t>
      </w:r>
      <w:r w:rsidR="0047757C" w:rsidRPr="00813440">
        <w:rPr>
          <w:rFonts w:asciiTheme="minorHAnsi" w:hAnsiTheme="minorHAnsi"/>
          <w:b/>
          <w:color w:val="002060"/>
          <w:sz w:val="24"/>
          <w:szCs w:val="24"/>
          <w:u w:val="single"/>
        </w:rPr>
        <w:t>:</w:t>
      </w:r>
      <w:r w:rsidR="0047757C" w:rsidRPr="00813440">
        <w:rPr>
          <w:rFonts w:asciiTheme="minorHAnsi" w:hAnsiTheme="minorHAnsi"/>
          <w:b/>
          <w:i/>
          <w:color w:val="002060"/>
          <w:sz w:val="24"/>
          <w:szCs w:val="24"/>
        </w:rPr>
        <w:t xml:space="preserve"> </w:t>
      </w:r>
      <w:r w:rsidR="00870927" w:rsidRPr="00813440">
        <w:rPr>
          <w:rFonts w:asciiTheme="minorHAnsi" w:hAnsiTheme="minorHAnsi"/>
          <w:b/>
          <w:i/>
          <w:color w:val="002060"/>
          <w:sz w:val="24"/>
          <w:szCs w:val="24"/>
        </w:rPr>
        <w:t>Îmbunătățirea nivelului de competențe al profesioniștilor din sectorul medical</w:t>
      </w:r>
    </w:p>
    <w:p w:rsidR="00475158" w:rsidRPr="00813440" w:rsidRDefault="00475158" w:rsidP="00376A3A">
      <w:pPr>
        <w:spacing w:before="120" w:after="120" w:line="240" w:lineRule="auto"/>
        <w:jc w:val="center"/>
        <w:rPr>
          <w:rFonts w:asciiTheme="minorHAnsi" w:hAnsiTheme="minorHAnsi"/>
          <w:b/>
          <w:color w:val="244061" w:themeColor="accent1" w:themeShade="80"/>
          <w:sz w:val="24"/>
          <w:szCs w:val="24"/>
        </w:rPr>
      </w:pPr>
    </w:p>
    <w:p w:rsidR="00475158" w:rsidRPr="00813440" w:rsidRDefault="00475158" w:rsidP="00376A3A">
      <w:pPr>
        <w:spacing w:before="120" w:after="120" w:line="240" w:lineRule="auto"/>
        <w:jc w:val="center"/>
        <w:rPr>
          <w:rFonts w:asciiTheme="minorHAnsi" w:hAnsiTheme="minorHAnsi"/>
          <w:b/>
          <w:color w:val="244061" w:themeColor="accent1" w:themeShade="80"/>
          <w:sz w:val="24"/>
          <w:szCs w:val="24"/>
        </w:rPr>
      </w:pPr>
    </w:p>
    <w:p w:rsidR="00EE3492" w:rsidRPr="00813440" w:rsidRDefault="00EE3492" w:rsidP="00376A3A">
      <w:pPr>
        <w:spacing w:before="120" w:after="120" w:line="240" w:lineRule="auto"/>
        <w:jc w:val="center"/>
        <w:rPr>
          <w:rFonts w:asciiTheme="minorHAnsi" w:hAnsiTheme="minorHAnsi"/>
          <w:b/>
          <w:bCs/>
          <w:color w:val="C00000"/>
          <w:sz w:val="24"/>
          <w:szCs w:val="24"/>
        </w:rPr>
      </w:pPr>
    </w:p>
    <w:p w:rsidR="00EE3492" w:rsidRPr="00813440" w:rsidRDefault="00EE3492" w:rsidP="00376A3A">
      <w:pPr>
        <w:spacing w:before="120" w:after="120" w:line="240" w:lineRule="auto"/>
        <w:jc w:val="center"/>
        <w:rPr>
          <w:rFonts w:asciiTheme="minorHAnsi" w:hAnsiTheme="minorHAnsi"/>
          <w:b/>
          <w:bCs/>
          <w:color w:val="C00000"/>
          <w:sz w:val="24"/>
          <w:szCs w:val="24"/>
        </w:rPr>
      </w:pPr>
    </w:p>
    <w:p w:rsidR="00475158" w:rsidRPr="00813440" w:rsidRDefault="00475158" w:rsidP="00376A3A">
      <w:pPr>
        <w:spacing w:before="120" w:after="120" w:line="240" w:lineRule="auto"/>
        <w:jc w:val="center"/>
        <w:rPr>
          <w:rFonts w:asciiTheme="minorHAnsi" w:hAnsiTheme="minorHAnsi"/>
          <w:color w:val="17365D"/>
          <w:sz w:val="24"/>
          <w:szCs w:val="24"/>
        </w:rPr>
      </w:pPr>
    </w:p>
    <w:p w:rsidR="00475158" w:rsidRPr="00813440" w:rsidRDefault="00475158" w:rsidP="00376A3A">
      <w:pPr>
        <w:spacing w:before="120" w:after="120" w:line="240" w:lineRule="auto"/>
        <w:jc w:val="center"/>
        <w:rPr>
          <w:rFonts w:asciiTheme="minorHAnsi" w:hAnsiTheme="minorHAnsi"/>
          <w:color w:val="17365D"/>
          <w:sz w:val="24"/>
          <w:szCs w:val="24"/>
        </w:rPr>
      </w:pPr>
    </w:p>
    <w:p w:rsidR="00475158" w:rsidRPr="00813440" w:rsidRDefault="00475158" w:rsidP="00376A3A">
      <w:pPr>
        <w:spacing w:before="120" w:after="120" w:line="240" w:lineRule="auto"/>
        <w:jc w:val="center"/>
        <w:rPr>
          <w:rFonts w:asciiTheme="minorHAnsi" w:hAnsiTheme="minorHAnsi"/>
          <w:b/>
          <w:bCs/>
          <w:i/>
          <w:iCs/>
          <w:color w:val="002060"/>
          <w:sz w:val="24"/>
          <w:szCs w:val="24"/>
        </w:rPr>
      </w:pPr>
      <w:r w:rsidRPr="00813440">
        <w:rPr>
          <w:rFonts w:asciiTheme="minorHAnsi" w:hAnsiTheme="minorHAnsi"/>
          <w:b/>
          <w:bCs/>
          <w:i/>
          <w:iCs/>
          <w:color w:val="002060"/>
          <w:sz w:val="24"/>
          <w:szCs w:val="24"/>
        </w:rPr>
        <w:t xml:space="preserve">GHIDUL SOLICITANTULUI - CONDIȚII SPECIFICE </w:t>
      </w:r>
    </w:p>
    <w:p w:rsidR="00655704" w:rsidRPr="00813440" w:rsidRDefault="00273079" w:rsidP="00376A3A">
      <w:pPr>
        <w:spacing w:before="120" w:after="120" w:line="240" w:lineRule="auto"/>
        <w:jc w:val="center"/>
        <w:rPr>
          <w:rFonts w:asciiTheme="minorHAnsi" w:hAnsiTheme="minorHAnsi"/>
          <w:i/>
          <w:color w:val="002060"/>
          <w:sz w:val="24"/>
          <w:szCs w:val="24"/>
        </w:rPr>
      </w:pPr>
      <w:r w:rsidRPr="00813440">
        <w:rPr>
          <w:rFonts w:asciiTheme="minorHAnsi" w:hAnsiTheme="minorHAnsi"/>
          <w:i/>
          <w:color w:val="002060"/>
          <w:sz w:val="24"/>
          <w:szCs w:val="24"/>
        </w:rPr>
        <w:t xml:space="preserve">Programe de formare și dezvoltare profesională continuă </w:t>
      </w:r>
    </w:p>
    <w:p w:rsidR="00655704" w:rsidRPr="00813440" w:rsidRDefault="00273079" w:rsidP="00376A3A">
      <w:pPr>
        <w:spacing w:before="120" w:after="120" w:line="240" w:lineRule="auto"/>
        <w:jc w:val="center"/>
        <w:rPr>
          <w:rFonts w:asciiTheme="minorHAnsi" w:hAnsiTheme="minorHAnsi"/>
          <w:i/>
          <w:color w:val="002060"/>
          <w:sz w:val="24"/>
          <w:szCs w:val="24"/>
        </w:rPr>
      </w:pPr>
      <w:r w:rsidRPr="00813440">
        <w:rPr>
          <w:rFonts w:asciiTheme="minorHAnsi" w:hAnsiTheme="minorHAnsi"/>
          <w:i/>
          <w:color w:val="002060"/>
          <w:sz w:val="24"/>
          <w:szCs w:val="24"/>
        </w:rPr>
        <w:t xml:space="preserve">în domeniul economiei sănătății  </w:t>
      </w:r>
    </w:p>
    <w:p w:rsidR="00655704" w:rsidRPr="00813440" w:rsidRDefault="00655704" w:rsidP="00376A3A">
      <w:pPr>
        <w:spacing w:before="120" w:after="120" w:line="240" w:lineRule="auto"/>
        <w:jc w:val="center"/>
        <w:rPr>
          <w:rFonts w:asciiTheme="minorHAnsi" w:hAnsiTheme="minorHAnsi"/>
          <w:i/>
          <w:color w:val="002060"/>
          <w:sz w:val="24"/>
          <w:szCs w:val="24"/>
        </w:rPr>
      </w:pPr>
      <w:r w:rsidRPr="00813440">
        <w:rPr>
          <w:rFonts w:asciiTheme="minorHAnsi" w:hAnsiTheme="minorHAnsi"/>
          <w:i/>
          <w:color w:val="002060"/>
          <w:sz w:val="24"/>
          <w:szCs w:val="24"/>
        </w:rPr>
        <w:t>Economia sănătății și echitatea în ac</w:t>
      </w:r>
      <w:r w:rsidR="00C42E32" w:rsidRPr="00813440">
        <w:rPr>
          <w:rFonts w:asciiTheme="minorHAnsi" w:hAnsiTheme="minorHAnsi"/>
          <w:i/>
          <w:color w:val="002060"/>
          <w:sz w:val="24"/>
          <w:szCs w:val="24"/>
        </w:rPr>
        <w:t>cesul la servicii și tehnologii</w:t>
      </w:r>
    </w:p>
    <w:p w:rsidR="00273079" w:rsidRPr="00813440" w:rsidRDefault="00273079" w:rsidP="00376A3A">
      <w:pPr>
        <w:spacing w:before="120" w:after="120" w:line="240" w:lineRule="auto"/>
        <w:jc w:val="center"/>
        <w:rPr>
          <w:rFonts w:asciiTheme="minorHAnsi" w:hAnsiTheme="minorHAnsi"/>
          <w:i/>
          <w:color w:val="002060"/>
          <w:sz w:val="24"/>
          <w:szCs w:val="24"/>
        </w:rPr>
      </w:pPr>
    </w:p>
    <w:p w:rsidR="00FB6488" w:rsidRPr="00813440" w:rsidRDefault="000C44A2" w:rsidP="00376A3A">
      <w:pPr>
        <w:spacing w:before="120" w:after="120" w:line="240" w:lineRule="auto"/>
        <w:jc w:val="center"/>
        <w:rPr>
          <w:rFonts w:asciiTheme="minorHAnsi" w:hAnsiTheme="minorHAnsi"/>
          <w:color w:val="244061" w:themeColor="accent1" w:themeShade="80"/>
          <w:sz w:val="24"/>
          <w:szCs w:val="24"/>
        </w:rPr>
      </w:pPr>
      <w:r w:rsidRPr="00813440">
        <w:rPr>
          <w:rFonts w:asciiTheme="minorHAnsi" w:hAnsiTheme="minorHAnsi"/>
          <w:b/>
          <w:i/>
          <w:color w:val="002060"/>
          <w:sz w:val="24"/>
          <w:szCs w:val="24"/>
        </w:rPr>
        <w:t xml:space="preserve">AP </w:t>
      </w:r>
      <w:r w:rsidR="0047757C" w:rsidRPr="00813440">
        <w:rPr>
          <w:rFonts w:asciiTheme="minorHAnsi" w:hAnsiTheme="minorHAnsi"/>
          <w:b/>
          <w:i/>
          <w:color w:val="002060"/>
          <w:sz w:val="24"/>
          <w:szCs w:val="24"/>
        </w:rPr>
        <w:t>4</w:t>
      </w:r>
      <w:r w:rsidRPr="00813440">
        <w:rPr>
          <w:rFonts w:asciiTheme="minorHAnsi" w:hAnsiTheme="minorHAnsi"/>
          <w:b/>
          <w:i/>
          <w:color w:val="002060"/>
          <w:sz w:val="24"/>
          <w:szCs w:val="24"/>
        </w:rPr>
        <w:t xml:space="preserve">/ PI </w:t>
      </w:r>
      <w:r w:rsidR="0047757C" w:rsidRPr="00813440">
        <w:rPr>
          <w:rFonts w:asciiTheme="minorHAnsi" w:hAnsiTheme="minorHAnsi"/>
          <w:b/>
          <w:i/>
          <w:color w:val="002060"/>
          <w:sz w:val="24"/>
          <w:szCs w:val="24"/>
        </w:rPr>
        <w:t>9</w:t>
      </w:r>
      <w:r w:rsidRPr="00813440">
        <w:rPr>
          <w:rFonts w:asciiTheme="minorHAnsi" w:hAnsiTheme="minorHAnsi"/>
          <w:b/>
          <w:i/>
          <w:color w:val="002060"/>
          <w:sz w:val="24"/>
          <w:szCs w:val="24"/>
        </w:rPr>
        <w:t>.i</w:t>
      </w:r>
      <w:r w:rsidR="0047757C" w:rsidRPr="00813440">
        <w:rPr>
          <w:rFonts w:asciiTheme="minorHAnsi" w:hAnsiTheme="minorHAnsi"/>
          <w:b/>
          <w:i/>
          <w:color w:val="002060"/>
          <w:sz w:val="24"/>
          <w:szCs w:val="24"/>
        </w:rPr>
        <w:t>v</w:t>
      </w:r>
      <w:r w:rsidRPr="00813440">
        <w:rPr>
          <w:rFonts w:asciiTheme="minorHAnsi" w:hAnsiTheme="minorHAnsi"/>
          <w:b/>
          <w:i/>
          <w:color w:val="002060"/>
          <w:sz w:val="24"/>
          <w:szCs w:val="24"/>
        </w:rPr>
        <w:t xml:space="preserve">/ OS </w:t>
      </w:r>
      <w:r w:rsidR="0047757C" w:rsidRPr="00813440">
        <w:rPr>
          <w:rFonts w:asciiTheme="minorHAnsi" w:hAnsiTheme="minorHAnsi"/>
          <w:b/>
          <w:i/>
          <w:color w:val="002060"/>
          <w:sz w:val="24"/>
          <w:szCs w:val="24"/>
        </w:rPr>
        <w:t>4</w:t>
      </w:r>
      <w:r w:rsidRPr="00813440">
        <w:rPr>
          <w:rFonts w:asciiTheme="minorHAnsi" w:hAnsiTheme="minorHAnsi"/>
          <w:b/>
          <w:i/>
          <w:color w:val="002060"/>
          <w:sz w:val="24"/>
          <w:szCs w:val="24"/>
        </w:rPr>
        <w:t>.</w:t>
      </w:r>
      <w:r w:rsidR="00273079" w:rsidRPr="00813440">
        <w:rPr>
          <w:rFonts w:asciiTheme="minorHAnsi" w:hAnsiTheme="minorHAnsi"/>
          <w:b/>
          <w:i/>
          <w:color w:val="002060"/>
          <w:sz w:val="24"/>
          <w:szCs w:val="24"/>
        </w:rPr>
        <w:t>8</w:t>
      </w:r>
    </w:p>
    <w:p w:rsidR="006D2BB1" w:rsidRPr="00813440" w:rsidRDefault="006D2BB1" w:rsidP="00376A3A">
      <w:pPr>
        <w:spacing w:before="120" w:after="120" w:line="240" w:lineRule="auto"/>
        <w:jc w:val="center"/>
        <w:rPr>
          <w:rFonts w:asciiTheme="minorHAnsi" w:hAnsiTheme="minorHAnsi"/>
          <w:color w:val="244061" w:themeColor="accent1" w:themeShade="80"/>
          <w:sz w:val="24"/>
          <w:szCs w:val="24"/>
        </w:rPr>
      </w:pPr>
    </w:p>
    <w:p w:rsidR="006B523F" w:rsidRPr="00813440" w:rsidRDefault="006B523F" w:rsidP="00376A3A">
      <w:pPr>
        <w:spacing w:before="120" w:after="120" w:line="240" w:lineRule="auto"/>
        <w:jc w:val="center"/>
        <w:rPr>
          <w:rFonts w:asciiTheme="minorHAnsi" w:hAnsiTheme="minorHAnsi"/>
          <w:color w:val="244061" w:themeColor="accent1" w:themeShade="80"/>
          <w:sz w:val="24"/>
          <w:szCs w:val="24"/>
        </w:rPr>
      </w:pPr>
    </w:p>
    <w:p w:rsidR="006B523F" w:rsidRPr="00813440" w:rsidRDefault="006B523F" w:rsidP="00376A3A">
      <w:pPr>
        <w:spacing w:before="120" w:after="120" w:line="240" w:lineRule="auto"/>
        <w:jc w:val="center"/>
        <w:rPr>
          <w:rFonts w:asciiTheme="minorHAnsi" w:hAnsiTheme="minorHAnsi"/>
          <w:color w:val="244061" w:themeColor="accent1" w:themeShade="80"/>
          <w:sz w:val="24"/>
          <w:szCs w:val="24"/>
        </w:rPr>
      </w:pPr>
    </w:p>
    <w:p w:rsidR="006B523F" w:rsidRPr="00813440" w:rsidRDefault="006B523F" w:rsidP="00376A3A">
      <w:pPr>
        <w:spacing w:before="120" w:after="120" w:line="240" w:lineRule="auto"/>
        <w:jc w:val="center"/>
        <w:rPr>
          <w:rFonts w:asciiTheme="minorHAnsi" w:hAnsiTheme="minorHAnsi"/>
          <w:color w:val="244061" w:themeColor="accent1" w:themeShade="80"/>
          <w:sz w:val="24"/>
          <w:szCs w:val="24"/>
        </w:rPr>
      </w:pPr>
    </w:p>
    <w:p w:rsidR="001A1C62" w:rsidRPr="00813440" w:rsidRDefault="001A1C62" w:rsidP="00376A3A">
      <w:pPr>
        <w:spacing w:before="120" w:after="120" w:line="240" w:lineRule="auto"/>
        <w:jc w:val="center"/>
        <w:rPr>
          <w:rFonts w:asciiTheme="minorHAnsi" w:hAnsiTheme="minorHAnsi"/>
          <w:color w:val="002060"/>
          <w:sz w:val="24"/>
          <w:szCs w:val="24"/>
        </w:rPr>
      </w:pPr>
    </w:p>
    <w:p w:rsidR="001A1C62" w:rsidRPr="00813440" w:rsidRDefault="001A1C62" w:rsidP="00376A3A">
      <w:pPr>
        <w:spacing w:before="120" w:after="120" w:line="240" w:lineRule="auto"/>
        <w:jc w:val="center"/>
        <w:rPr>
          <w:rFonts w:asciiTheme="minorHAnsi" w:hAnsiTheme="minorHAnsi"/>
          <w:color w:val="002060"/>
          <w:sz w:val="24"/>
          <w:szCs w:val="24"/>
        </w:rPr>
      </w:pPr>
    </w:p>
    <w:p w:rsidR="001A1C62" w:rsidRPr="00813440" w:rsidRDefault="001A1C62" w:rsidP="00376A3A">
      <w:pPr>
        <w:spacing w:before="120" w:after="120" w:line="240" w:lineRule="auto"/>
        <w:jc w:val="center"/>
        <w:rPr>
          <w:rFonts w:asciiTheme="minorHAnsi" w:hAnsiTheme="minorHAnsi"/>
          <w:color w:val="002060"/>
          <w:sz w:val="24"/>
          <w:szCs w:val="24"/>
        </w:rPr>
      </w:pPr>
    </w:p>
    <w:p w:rsidR="00FB6488" w:rsidRPr="00813440" w:rsidRDefault="00504955" w:rsidP="00376A3A">
      <w:pPr>
        <w:spacing w:before="120" w:after="120" w:line="240" w:lineRule="auto"/>
        <w:jc w:val="center"/>
        <w:rPr>
          <w:rFonts w:asciiTheme="minorHAnsi" w:hAnsiTheme="minorHAnsi"/>
          <w:b/>
          <w:color w:val="244061" w:themeColor="accent1" w:themeShade="80"/>
          <w:sz w:val="24"/>
          <w:szCs w:val="24"/>
        </w:rPr>
      </w:pPr>
      <w:r>
        <w:rPr>
          <w:rFonts w:asciiTheme="minorHAnsi" w:hAnsiTheme="minorHAnsi"/>
          <w:color w:val="002060"/>
          <w:sz w:val="24"/>
          <w:szCs w:val="24"/>
        </w:rPr>
        <w:t xml:space="preserve">Iunie </w:t>
      </w:r>
      <w:r w:rsidR="00F163A5">
        <w:rPr>
          <w:rFonts w:asciiTheme="minorHAnsi" w:hAnsiTheme="minorHAnsi"/>
          <w:color w:val="002060"/>
          <w:sz w:val="24"/>
          <w:szCs w:val="24"/>
        </w:rPr>
        <w:t>2020</w:t>
      </w:r>
      <w:r w:rsidR="00FB6488" w:rsidRPr="00813440">
        <w:rPr>
          <w:rFonts w:asciiTheme="minorHAnsi" w:hAnsiTheme="minorHAnsi"/>
          <w:color w:val="244061" w:themeColor="accent1" w:themeShade="80"/>
          <w:sz w:val="24"/>
          <w:szCs w:val="24"/>
        </w:rPr>
        <w:br w:type="page"/>
      </w:r>
      <w:r w:rsidR="00FB6488" w:rsidRPr="00813440">
        <w:rPr>
          <w:rFonts w:asciiTheme="minorHAnsi" w:hAnsiTheme="minorHAnsi"/>
          <w:b/>
          <w:color w:val="244061" w:themeColor="accent1" w:themeShade="80"/>
          <w:sz w:val="24"/>
          <w:szCs w:val="24"/>
        </w:rPr>
        <w:lastRenderedPageBreak/>
        <w:t>CUPRINS</w:t>
      </w:r>
    </w:p>
    <w:p w:rsidR="00FB6488" w:rsidRPr="00813440" w:rsidRDefault="00FB6488" w:rsidP="00376A3A">
      <w:pPr>
        <w:spacing w:before="120" w:after="120" w:line="240" w:lineRule="auto"/>
        <w:jc w:val="center"/>
        <w:rPr>
          <w:rFonts w:asciiTheme="minorHAnsi" w:hAnsiTheme="minorHAnsi"/>
          <w:b/>
          <w:color w:val="244061" w:themeColor="accent1" w:themeShade="80"/>
          <w:sz w:val="24"/>
          <w:szCs w:val="24"/>
        </w:rPr>
      </w:pPr>
    </w:p>
    <w:p w:rsidR="00996928" w:rsidRDefault="00A54DD7">
      <w:pPr>
        <w:pStyle w:val="TOC1"/>
        <w:tabs>
          <w:tab w:val="right" w:leader="dot" w:pos="9628"/>
        </w:tabs>
        <w:rPr>
          <w:rFonts w:asciiTheme="minorHAnsi" w:eastAsiaTheme="minorEastAsia" w:hAnsiTheme="minorHAnsi" w:cstheme="minorBidi"/>
          <w:noProof/>
          <w:lang w:val="en-US"/>
        </w:rPr>
      </w:pPr>
      <w:r w:rsidRPr="00813440">
        <w:rPr>
          <w:rFonts w:asciiTheme="minorHAnsi" w:hAnsiTheme="minorHAnsi"/>
          <w:color w:val="244061" w:themeColor="accent1" w:themeShade="80"/>
          <w:sz w:val="24"/>
          <w:szCs w:val="24"/>
        </w:rPr>
        <w:fldChar w:fldCharType="begin"/>
      </w:r>
      <w:r w:rsidR="00FB6488" w:rsidRPr="00813440">
        <w:rPr>
          <w:rFonts w:asciiTheme="minorHAnsi" w:hAnsiTheme="minorHAnsi"/>
          <w:color w:val="244061" w:themeColor="accent1" w:themeShade="80"/>
          <w:sz w:val="24"/>
          <w:szCs w:val="24"/>
        </w:rPr>
        <w:instrText xml:space="preserve"> TOC \o "1-3" \h \z \u </w:instrText>
      </w:r>
      <w:r w:rsidRPr="00813440">
        <w:rPr>
          <w:rFonts w:asciiTheme="minorHAnsi" w:hAnsiTheme="minorHAnsi"/>
          <w:color w:val="244061" w:themeColor="accent1" w:themeShade="80"/>
          <w:sz w:val="24"/>
          <w:szCs w:val="24"/>
        </w:rPr>
        <w:fldChar w:fldCharType="separate"/>
      </w:r>
      <w:hyperlink w:anchor="_Toc43381390" w:history="1">
        <w:r w:rsidR="00996928" w:rsidRPr="00F65AAB">
          <w:rPr>
            <w:rStyle w:val="Hyperlink"/>
            <w:b/>
            <w:noProof/>
          </w:rPr>
          <w:t>CAPITOLUL 1. Informații despre apelul de proiecte</w:t>
        </w:r>
        <w:r w:rsidR="00996928">
          <w:rPr>
            <w:noProof/>
            <w:webHidden/>
          </w:rPr>
          <w:tab/>
        </w:r>
        <w:r w:rsidR="00996928">
          <w:rPr>
            <w:noProof/>
            <w:webHidden/>
          </w:rPr>
          <w:fldChar w:fldCharType="begin"/>
        </w:r>
        <w:r w:rsidR="00996928">
          <w:rPr>
            <w:noProof/>
            <w:webHidden/>
          </w:rPr>
          <w:instrText xml:space="preserve"> PAGEREF _Toc43381390 \h </w:instrText>
        </w:r>
        <w:r w:rsidR="00996928">
          <w:rPr>
            <w:noProof/>
            <w:webHidden/>
          </w:rPr>
        </w:r>
        <w:r w:rsidR="00996928">
          <w:rPr>
            <w:noProof/>
            <w:webHidden/>
          </w:rPr>
          <w:fldChar w:fldCharType="separate"/>
        </w:r>
        <w:r w:rsidR="00996928">
          <w:rPr>
            <w:noProof/>
            <w:webHidden/>
          </w:rPr>
          <w:t>3</w:t>
        </w:r>
        <w:r w:rsidR="00996928">
          <w:rPr>
            <w:noProof/>
            <w:webHidden/>
          </w:rPr>
          <w:fldChar w:fldCharType="end"/>
        </w:r>
      </w:hyperlink>
    </w:p>
    <w:p w:rsidR="00996928" w:rsidRDefault="004E2531">
      <w:pPr>
        <w:pStyle w:val="TOC2"/>
        <w:tabs>
          <w:tab w:val="right" w:leader="dot" w:pos="9628"/>
        </w:tabs>
        <w:rPr>
          <w:rFonts w:asciiTheme="minorHAnsi" w:eastAsiaTheme="minorEastAsia" w:hAnsiTheme="minorHAnsi" w:cstheme="minorBidi"/>
          <w:noProof/>
          <w:lang w:val="en-US"/>
        </w:rPr>
      </w:pPr>
      <w:hyperlink w:anchor="_Toc43381391" w:history="1">
        <w:r w:rsidR="00996928" w:rsidRPr="00F65AAB">
          <w:rPr>
            <w:rStyle w:val="Hyperlink"/>
            <w:b/>
            <w:noProof/>
          </w:rPr>
          <w:t>Informații generale</w:t>
        </w:r>
        <w:r w:rsidR="00996928">
          <w:rPr>
            <w:noProof/>
            <w:webHidden/>
          </w:rPr>
          <w:tab/>
        </w:r>
        <w:r w:rsidR="00996928">
          <w:rPr>
            <w:noProof/>
            <w:webHidden/>
          </w:rPr>
          <w:fldChar w:fldCharType="begin"/>
        </w:r>
        <w:r w:rsidR="00996928">
          <w:rPr>
            <w:noProof/>
            <w:webHidden/>
          </w:rPr>
          <w:instrText xml:space="preserve"> PAGEREF _Toc43381391 \h </w:instrText>
        </w:r>
        <w:r w:rsidR="00996928">
          <w:rPr>
            <w:noProof/>
            <w:webHidden/>
          </w:rPr>
        </w:r>
        <w:r w:rsidR="00996928">
          <w:rPr>
            <w:noProof/>
            <w:webHidden/>
          </w:rPr>
          <w:fldChar w:fldCharType="separate"/>
        </w:r>
        <w:r w:rsidR="00996928">
          <w:rPr>
            <w:noProof/>
            <w:webHidden/>
          </w:rPr>
          <w:t>3</w:t>
        </w:r>
        <w:r w:rsidR="00996928">
          <w:rPr>
            <w:noProof/>
            <w:webHidden/>
          </w:rPr>
          <w:fldChar w:fldCharType="end"/>
        </w:r>
      </w:hyperlink>
    </w:p>
    <w:p w:rsidR="00996928" w:rsidRDefault="004E2531">
      <w:pPr>
        <w:pStyle w:val="TOC2"/>
        <w:tabs>
          <w:tab w:val="left" w:pos="880"/>
          <w:tab w:val="right" w:leader="dot" w:pos="9628"/>
        </w:tabs>
        <w:rPr>
          <w:rFonts w:asciiTheme="minorHAnsi" w:eastAsiaTheme="minorEastAsia" w:hAnsiTheme="minorHAnsi" w:cstheme="minorBidi"/>
          <w:noProof/>
          <w:lang w:val="en-US"/>
        </w:rPr>
      </w:pPr>
      <w:hyperlink w:anchor="_Toc43381392" w:history="1">
        <w:r w:rsidR="00996928" w:rsidRPr="00F65AAB">
          <w:rPr>
            <w:rStyle w:val="Hyperlink"/>
            <w:b/>
            <w:noProof/>
          </w:rPr>
          <w:t>1.1.</w:t>
        </w:r>
        <w:r w:rsidR="00996928">
          <w:rPr>
            <w:rFonts w:asciiTheme="minorHAnsi" w:eastAsiaTheme="minorEastAsia" w:hAnsiTheme="minorHAnsi" w:cstheme="minorBidi"/>
            <w:noProof/>
            <w:lang w:val="en-US"/>
          </w:rPr>
          <w:tab/>
        </w:r>
        <w:r w:rsidR="00996928" w:rsidRPr="00F65AAB">
          <w:rPr>
            <w:rStyle w:val="Hyperlink"/>
            <w:b/>
            <w:noProof/>
          </w:rPr>
          <w:t>Axa prioritară, prioritatea de investiții, obiectiv specific, rezultat așteptat</w:t>
        </w:r>
        <w:r w:rsidR="00996928">
          <w:rPr>
            <w:noProof/>
            <w:webHidden/>
          </w:rPr>
          <w:tab/>
        </w:r>
        <w:r w:rsidR="00996928">
          <w:rPr>
            <w:noProof/>
            <w:webHidden/>
          </w:rPr>
          <w:fldChar w:fldCharType="begin"/>
        </w:r>
        <w:r w:rsidR="00996928">
          <w:rPr>
            <w:noProof/>
            <w:webHidden/>
          </w:rPr>
          <w:instrText xml:space="preserve"> PAGEREF _Toc43381392 \h </w:instrText>
        </w:r>
        <w:r w:rsidR="00996928">
          <w:rPr>
            <w:noProof/>
            <w:webHidden/>
          </w:rPr>
        </w:r>
        <w:r w:rsidR="00996928">
          <w:rPr>
            <w:noProof/>
            <w:webHidden/>
          </w:rPr>
          <w:fldChar w:fldCharType="separate"/>
        </w:r>
        <w:r w:rsidR="00996928">
          <w:rPr>
            <w:noProof/>
            <w:webHidden/>
          </w:rPr>
          <w:t>6</w:t>
        </w:r>
        <w:r w:rsidR="00996928">
          <w:rPr>
            <w:noProof/>
            <w:webHidden/>
          </w:rPr>
          <w:fldChar w:fldCharType="end"/>
        </w:r>
      </w:hyperlink>
    </w:p>
    <w:p w:rsidR="00996928" w:rsidRDefault="004E2531">
      <w:pPr>
        <w:pStyle w:val="TOC2"/>
        <w:tabs>
          <w:tab w:val="left" w:pos="880"/>
          <w:tab w:val="right" w:leader="dot" w:pos="9628"/>
        </w:tabs>
        <w:rPr>
          <w:rFonts w:asciiTheme="minorHAnsi" w:eastAsiaTheme="minorEastAsia" w:hAnsiTheme="minorHAnsi" w:cstheme="minorBidi"/>
          <w:noProof/>
          <w:lang w:val="en-US"/>
        </w:rPr>
      </w:pPr>
      <w:hyperlink w:anchor="_Toc43381393" w:history="1">
        <w:r w:rsidR="00996928" w:rsidRPr="00F65AAB">
          <w:rPr>
            <w:rStyle w:val="Hyperlink"/>
            <w:b/>
            <w:noProof/>
          </w:rPr>
          <w:t>1.2.</w:t>
        </w:r>
        <w:r w:rsidR="00996928">
          <w:rPr>
            <w:rFonts w:asciiTheme="minorHAnsi" w:eastAsiaTheme="minorEastAsia" w:hAnsiTheme="minorHAnsi" w:cstheme="minorBidi"/>
            <w:noProof/>
            <w:lang w:val="en-US"/>
          </w:rPr>
          <w:tab/>
        </w:r>
        <w:r w:rsidR="00996928" w:rsidRPr="00F65AAB">
          <w:rPr>
            <w:rStyle w:val="Hyperlink"/>
            <w:b/>
            <w:noProof/>
          </w:rPr>
          <w:t>Tipul apelului de proiecte și perioada de depunere a propunerilor de proiecte</w:t>
        </w:r>
        <w:r w:rsidR="00996928">
          <w:rPr>
            <w:noProof/>
            <w:webHidden/>
          </w:rPr>
          <w:tab/>
        </w:r>
        <w:r w:rsidR="00996928">
          <w:rPr>
            <w:noProof/>
            <w:webHidden/>
          </w:rPr>
          <w:fldChar w:fldCharType="begin"/>
        </w:r>
        <w:r w:rsidR="00996928">
          <w:rPr>
            <w:noProof/>
            <w:webHidden/>
          </w:rPr>
          <w:instrText xml:space="preserve"> PAGEREF _Toc43381393 \h </w:instrText>
        </w:r>
        <w:r w:rsidR="00996928">
          <w:rPr>
            <w:noProof/>
            <w:webHidden/>
          </w:rPr>
        </w:r>
        <w:r w:rsidR="00996928">
          <w:rPr>
            <w:noProof/>
            <w:webHidden/>
          </w:rPr>
          <w:fldChar w:fldCharType="separate"/>
        </w:r>
        <w:r w:rsidR="00996928">
          <w:rPr>
            <w:noProof/>
            <w:webHidden/>
          </w:rPr>
          <w:t>6</w:t>
        </w:r>
        <w:r w:rsidR="00996928">
          <w:rPr>
            <w:noProof/>
            <w:webHidden/>
          </w:rPr>
          <w:fldChar w:fldCharType="end"/>
        </w:r>
      </w:hyperlink>
    </w:p>
    <w:p w:rsidR="00996928" w:rsidRDefault="004E2531">
      <w:pPr>
        <w:pStyle w:val="TOC2"/>
        <w:tabs>
          <w:tab w:val="left" w:pos="880"/>
          <w:tab w:val="right" w:leader="dot" w:pos="9628"/>
        </w:tabs>
        <w:rPr>
          <w:rFonts w:asciiTheme="minorHAnsi" w:eastAsiaTheme="minorEastAsia" w:hAnsiTheme="minorHAnsi" w:cstheme="minorBidi"/>
          <w:noProof/>
          <w:lang w:val="en-US"/>
        </w:rPr>
      </w:pPr>
      <w:hyperlink w:anchor="_Toc43381394" w:history="1">
        <w:r w:rsidR="00996928" w:rsidRPr="00F65AAB">
          <w:rPr>
            <w:rStyle w:val="Hyperlink"/>
            <w:b/>
            <w:noProof/>
          </w:rPr>
          <w:t>1.3.</w:t>
        </w:r>
        <w:r w:rsidR="00996928">
          <w:rPr>
            <w:rFonts w:asciiTheme="minorHAnsi" w:eastAsiaTheme="minorEastAsia" w:hAnsiTheme="minorHAnsi" w:cstheme="minorBidi"/>
            <w:noProof/>
            <w:lang w:val="en-US"/>
          </w:rPr>
          <w:tab/>
        </w:r>
        <w:r w:rsidR="00996928" w:rsidRPr="00F65AAB">
          <w:rPr>
            <w:rStyle w:val="Hyperlink"/>
            <w:b/>
            <w:noProof/>
          </w:rPr>
          <w:t>Acțiunile sprijinite în cadrul apelului</w:t>
        </w:r>
        <w:r w:rsidR="00996928">
          <w:rPr>
            <w:noProof/>
            <w:webHidden/>
          </w:rPr>
          <w:tab/>
        </w:r>
        <w:r w:rsidR="00996928">
          <w:rPr>
            <w:noProof/>
            <w:webHidden/>
          </w:rPr>
          <w:fldChar w:fldCharType="begin"/>
        </w:r>
        <w:r w:rsidR="00996928">
          <w:rPr>
            <w:noProof/>
            <w:webHidden/>
          </w:rPr>
          <w:instrText xml:space="preserve"> PAGEREF _Toc43381394 \h </w:instrText>
        </w:r>
        <w:r w:rsidR="00996928">
          <w:rPr>
            <w:noProof/>
            <w:webHidden/>
          </w:rPr>
        </w:r>
        <w:r w:rsidR="00996928">
          <w:rPr>
            <w:noProof/>
            <w:webHidden/>
          </w:rPr>
          <w:fldChar w:fldCharType="separate"/>
        </w:r>
        <w:r w:rsidR="00996928">
          <w:rPr>
            <w:noProof/>
            <w:webHidden/>
          </w:rPr>
          <w:t>7</w:t>
        </w:r>
        <w:r w:rsidR="00996928">
          <w:rPr>
            <w:noProof/>
            <w:webHidden/>
          </w:rPr>
          <w:fldChar w:fldCharType="end"/>
        </w:r>
      </w:hyperlink>
    </w:p>
    <w:p w:rsidR="00996928" w:rsidRDefault="004E2531">
      <w:pPr>
        <w:pStyle w:val="TOC3"/>
        <w:tabs>
          <w:tab w:val="right" w:leader="dot" w:pos="9628"/>
        </w:tabs>
        <w:rPr>
          <w:rFonts w:asciiTheme="minorHAnsi" w:eastAsiaTheme="minorEastAsia" w:hAnsiTheme="minorHAnsi" w:cstheme="minorBidi"/>
          <w:noProof/>
          <w:lang w:val="en-US"/>
        </w:rPr>
      </w:pPr>
      <w:hyperlink w:anchor="_Toc43381395" w:history="1">
        <w:r w:rsidR="00996928" w:rsidRPr="00F65AAB">
          <w:rPr>
            <w:rStyle w:val="Hyperlink"/>
            <w:rFonts w:cs="font202"/>
            <w:b/>
            <w:noProof/>
            <w:lang w:eastAsia="ar-SA"/>
          </w:rPr>
          <w:t>1.3.1. Tipuri de activități eligibile care pot fi sprijinite în contextul prezentului ghid al solicitantului – condiții specifice</w:t>
        </w:r>
        <w:r w:rsidR="00996928">
          <w:rPr>
            <w:noProof/>
            <w:webHidden/>
          </w:rPr>
          <w:tab/>
        </w:r>
        <w:r w:rsidR="00996928">
          <w:rPr>
            <w:noProof/>
            <w:webHidden/>
          </w:rPr>
          <w:fldChar w:fldCharType="begin"/>
        </w:r>
        <w:r w:rsidR="00996928">
          <w:rPr>
            <w:noProof/>
            <w:webHidden/>
          </w:rPr>
          <w:instrText xml:space="preserve"> PAGEREF _Toc43381395 \h </w:instrText>
        </w:r>
        <w:r w:rsidR="00996928">
          <w:rPr>
            <w:noProof/>
            <w:webHidden/>
          </w:rPr>
        </w:r>
        <w:r w:rsidR="00996928">
          <w:rPr>
            <w:noProof/>
            <w:webHidden/>
          </w:rPr>
          <w:fldChar w:fldCharType="separate"/>
        </w:r>
        <w:r w:rsidR="00996928">
          <w:rPr>
            <w:noProof/>
            <w:webHidden/>
          </w:rPr>
          <w:t>7</w:t>
        </w:r>
        <w:r w:rsidR="00996928">
          <w:rPr>
            <w:noProof/>
            <w:webHidden/>
          </w:rPr>
          <w:fldChar w:fldCharType="end"/>
        </w:r>
      </w:hyperlink>
    </w:p>
    <w:p w:rsidR="00996928" w:rsidRDefault="004E2531">
      <w:pPr>
        <w:pStyle w:val="TOC3"/>
        <w:tabs>
          <w:tab w:val="right" w:leader="dot" w:pos="9628"/>
        </w:tabs>
        <w:rPr>
          <w:rFonts w:asciiTheme="minorHAnsi" w:eastAsiaTheme="minorEastAsia" w:hAnsiTheme="minorHAnsi" w:cstheme="minorBidi"/>
          <w:noProof/>
          <w:lang w:val="en-US"/>
        </w:rPr>
      </w:pPr>
      <w:hyperlink w:anchor="_Toc43381396" w:history="1">
        <w:r w:rsidR="00996928" w:rsidRPr="00F65AAB">
          <w:rPr>
            <w:rStyle w:val="Hyperlink"/>
            <w:rFonts w:cs="font202"/>
            <w:b/>
            <w:noProof/>
            <w:lang w:eastAsia="ar-SA"/>
          </w:rPr>
          <w:t>1.3.2. Teme secundare FSE</w:t>
        </w:r>
        <w:r w:rsidR="00996928">
          <w:rPr>
            <w:noProof/>
            <w:webHidden/>
          </w:rPr>
          <w:tab/>
        </w:r>
        <w:r w:rsidR="00996928">
          <w:rPr>
            <w:noProof/>
            <w:webHidden/>
          </w:rPr>
          <w:fldChar w:fldCharType="begin"/>
        </w:r>
        <w:r w:rsidR="00996928">
          <w:rPr>
            <w:noProof/>
            <w:webHidden/>
          </w:rPr>
          <w:instrText xml:space="preserve"> PAGEREF _Toc43381396 \h </w:instrText>
        </w:r>
        <w:r w:rsidR="00996928">
          <w:rPr>
            <w:noProof/>
            <w:webHidden/>
          </w:rPr>
        </w:r>
        <w:r w:rsidR="00996928">
          <w:rPr>
            <w:noProof/>
            <w:webHidden/>
          </w:rPr>
          <w:fldChar w:fldCharType="separate"/>
        </w:r>
        <w:r w:rsidR="00996928">
          <w:rPr>
            <w:noProof/>
            <w:webHidden/>
          </w:rPr>
          <w:t>9</w:t>
        </w:r>
        <w:r w:rsidR="00996928">
          <w:rPr>
            <w:noProof/>
            <w:webHidden/>
          </w:rPr>
          <w:fldChar w:fldCharType="end"/>
        </w:r>
      </w:hyperlink>
    </w:p>
    <w:p w:rsidR="00996928" w:rsidRDefault="004E2531">
      <w:pPr>
        <w:pStyle w:val="TOC3"/>
        <w:tabs>
          <w:tab w:val="right" w:leader="dot" w:pos="9628"/>
        </w:tabs>
        <w:rPr>
          <w:rFonts w:asciiTheme="minorHAnsi" w:eastAsiaTheme="minorEastAsia" w:hAnsiTheme="minorHAnsi" w:cstheme="minorBidi"/>
          <w:noProof/>
          <w:lang w:val="en-US"/>
        </w:rPr>
      </w:pPr>
      <w:hyperlink w:anchor="_Toc43381397" w:history="1">
        <w:r w:rsidR="00996928" w:rsidRPr="00F65AAB">
          <w:rPr>
            <w:rStyle w:val="Hyperlink"/>
            <w:rFonts w:cs="font202"/>
            <w:b/>
            <w:noProof/>
            <w:lang w:eastAsia="ar-SA"/>
          </w:rPr>
          <w:t>1.3.3. Principii orizontale</w:t>
        </w:r>
        <w:r w:rsidR="00996928">
          <w:rPr>
            <w:noProof/>
            <w:webHidden/>
          </w:rPr>
          <w:tab/>
        </w:r>
        <w:r w:rsidR="00996928">
          <w:rPr>
            <w:noProof/>
            <w:webHidden/>
          </w:rPr>
          <w:fldChar w:fldCharType="begin"/>
        </w:r>
        <w:r w:rsidR="00996928">
          <w:rPr>
            <w:noProof/>
            <w:webHidden/>
          </w:rPr>
          <w:instrText xml:space="preserve"> PAGEREF _Toc43381397 \h </w:instrText>
        </w:r>
        <w:r w:rsidR="00996928">
          <w:rPr>
            <w:noProof/>
            <w:webHidden/>
          </w:rPr>
        </w:r>
        <w:r w:rsidR="00996928">
          <w:rPr>
            <w:noProof/>
            <w:webHidden/>
          </w:rPr>
          <w:fldChar w:fldCharType="separate"/>
        </w:r>
        <w:r w:rsidR="00996928">
          <w:rPr>
            <w:noProof/>
            <w:webHidden/>
          </w:rPr>
          <w:t>10</w:t>
        </w:r>
        <w:r w:rsidR="00996928">
          <w:rPr>
            <w:noProof/>
            <w:webHidden/>
          </w:rPr>
          <w:fldChar w:fldCharType="end"/>
        </w:r>
      </w:hyperlink>
    </w:p>
    <w:p w:rsidR="00996928" w:rsidRDefault="004E2531">
      <w:pPr>
        <w:pStyle w:val="TOC3"/>
        <w:tabs>
          <w:tab w:val="right" w:leader="dot" w:pos="9628"/>
        </w:tabs>
        <w:rPr>
          <w:rFonts w:asciiTheme="minorHAnsi" w:eastAsiaTheme="minorEastAsia" w:hAnsiTheme="minorHAnsi" w:cstheme="minorBidi"/>
          <w:noProof/>
          <w:lang w:val="en-US"/>
        </w:rPr>
      </w:pPr>
      <w:hyperlink w:anchor="_Toc43381398" w:history="1">
        <w:r w:rsidR="00996928" w:rsidRPr="00F65AAB">
          <w:rPr>
            <w:rStyle w:val="Hyperlink"/>
            <w:rFonts w:cs="font202"/>
            <w:b/>
            <w:noProof/>
            <w:lang w:eastAsia="ar-SA"/>
          </w:rPr>
          <w:t>1.3.4. Informare și publicitate proiect</w:t>
        </w:r>
        <w:r w:rsidR="00996928">
          <w:rPr>
            <w:noProof/>
            <w:webHidden/>
          </w:rPr>
          <w:tab/>
        </w:r>
        <w:r w:rsidR="00996928">
          <w:rPr>
            <w:noProof/>
            <w:webHidden/>
          </w:rPr>
          <w:fldChar w:fldCharType="begin"/>
        </w:r>
        <w:r w:rsidR="00996928">
          <w:rPr>
            <w:noProof/>
            <w:webHidden/>
          </w:rPr>
          <w:instrText xml:space="preserve"> PAGEREF _Toc43381398 \h </w:instrText>
        </w:r>
        <w:r w:rsidR="00996928">
          <w:rPr>
            <w:noProof/>
            <w:webHidden/>
          </w:rPr>
        </w:r>
        <w:r w:rsidR="00996928">
          <w:rPr>
            <w:noProof/>
            <w:webHidden/>
          </w:rPr>
          <w:fldChar w:fldCharType="separate"/>
        </w:r>
        <w:r w:rsidR="00996928">
          <w:rPr>
            <w:noProof/>
            <w:webHidden/>
          </w:rPr>
          <w:t>11</w:t>
        </w:r>
        <w:r w:rsidR="00996928">
          <w:rPr>
            <w:noProof/>
            <w:webHidden/>
          </w:rPr>
          <w:fldChar w:fldCharType="end"/>
        </w:r>
      </w:hyperlink>
    </w:p>
    <w:p w:rsidR="00996928" w:rsidRDefault="004E2531">
      <w:pPr>
        <w:pStyle w:val="TOC2"/>
        <w:tabs>
          <w:tab w:val="right" w:leader="dot" w:pos="9628"/>
        </w:tabs>
        <w:rPr>
          <w:rFonts w:asciiTheme="minorHAnsi" w:eastAsiaTheme="minorEastAsia" w:hAnsiTheme="minorHAnsi" w:cstheme="minorBidi"/>
          <w:noProof/>
          <w:lang w:val="en-US"/>
        </w:rPr>
      </w:pPr>
      <w:hyperlink w:anchor="_Toc43381399" w:history="1">
        <w:r w:rsidR="00996928" w:rsidRPr="00F65AAB">
          <w:rPr>
            <w:rStyle w:val="Hyperlink"/>
            <w:b/>
            <w:noProof/>
          </w:rPr>
          <w:t>1.4. Tipuri de solicitant eligibil / parteneri eligibili</w:t>
        </w:r>
        <w:r w:rsidR="00996928">
          <w:rPr>
            <w:noProof/>
            <w:webHidden/>
          </w:rPr>
          <w:tab/>
        </w:r>
        <w:r w:rsidR="00996928">
          <w:rPr>
            <w:noProof/>
            <w:webHidden/>
          </w:rPr>
          <w:fldChar w:fldCharType="begin"/>
        </w:r>
        <w:r w:rsidR="00996928">
          <w:rPr>
            <w:noProof/>
            <w:webHidden/>
          </w:rPr>
          <w:instrText xml:space="preserve"> PAGEREF _Toc43381399 \h </w:instrText>
        </w:r>
        <w:r w:rsidR="00996928">
          <w:rPr>
            <w:noProof/>
            <w:webHidden/>
          </w:rPr>
        </w:r>
        <w:r w:rsidR="00996928">
          <w:rPr>
            <w:noProof/>
            <w:webHidden/>
          </w:rPr>
          <w:fldChar w:fldCharType="separate"/>
        </w:r>
        <w:r w:rsidR="00996928">
          <w:rPr>
            <w:noProof/>
            <w:webHidden/>
          </w:rPr>
          <w:t>11</w:t>
        </w:r>
        <w:r w:rsidR="00996928">
          <w:rPr>
            <w:noProof/>
            <w:webHidden/>
          </w:rPr>
          <w:fldChar w:fldCharType="end"/>
        </w:r>
      </w:hyperlink>
    </w:p>
    <w:p w:rsidR="00996928" w:rsidRDefault="004E2531">
      <w:pPr>
        <w:pStyle w:val="TOC2"/>
        <w:tabs>
          <w:tab w:val="right" w:leader="dot" w:pos="9628"/>
        </w:tabs>
        <w:rPr>
          <w:rFonts w:asciiTheme="minorHAnsi" w:eastAsiaTheme="minorEastAsia" w:hAnsiTheme="minorHAnsi" w:cstheme="minorBidi"/>
          <w:noProof/>
          <w:lang w:val="en-US"/>
        </w:rPr>
      </w:pPr>
      <w:hyperlink w:anchor="_Toc43381400" w:history="1">
        <w:r w:rsidR="00996928" w:rsidRPr="00F65AAB">
          <w:rPr>
            <w:rStyle w:val="Hyperlink"/>
            <w:b/>
            <w:noProof/>
          </w:rPr>
          <w:t>1.5. Durata proiectului</w:t>
        </w:r>
        <w:r w:rsidR="00996928">
          <w:rPr>
            <w:noProof/>
            <w:webHidden/>
          </w:rPr>
          <w:tab/>
        </w:r>
        <w:r w:rsidR="00996928">
          <w:rPr>
            <w:noProof/>
            <w:webHidden/>
          </w:rPr>
          <w:fldChar w:fldCharType="begin"/>
        </w:r>
        <w:r w:rsidR="00996928">
          <w:rPr>
            <w:noProof/>
            <w:webHidden/>
          </w:rPr>
          <w:instrText xml:space="preserve"> PAGEREF _Toc43381400 \h </w:instrText>
        </w:r>
        <w:r w:rsidR="00996928">
          <w:rPr>
            <w:noProof/>
            <w:webHidden/>
          </w:rPr>
        </w:r>
        <w:r w:rsidR="00996928">
          <w:rPr>
            <w:noProof/>
            <w:webHidden/>
          </w:rPr>
          <w:fldChar w:fldCharType="separate"/>
        </w:r>
        <w:r w:rsidR="00996928">
          <w:rPr>
            <w:noProof/>
            <w:webHidden/>
          </w:rPr>
          <w:t>11</w:t>
        </w:r>
        <w:r w:rsidR="00996928">
          <w:rPr>
            <w:noProof/>
            <w:webHidden/>
          </w:rPr>
          <w:fldChar w:fldCharType="end"/>
        </w:r>
      </w:hyperlink>
    </w:p>
    <w:p w:rsidR="00996928" w:rsidRDefault="004E2531">
      <w:pPr>
        <w:pStyle w:val="TOC2"/>
        <w:tabs>
          <w:tab w:val="right" w:leader="dot" w:pos="9628"/>
        </w:tabs>
        <w:rPr>
          <w:rFonts w:asciiTheme="minorHAnsi" w:eastAsiaTheme="minorEastAsia" w:hAnsiTheme="minorHAnsi" w:cstheme="minorBidi"/>
          <w:noProof/>
          <w:lang w:val="en-US"/>
        </w:rPr>
      </w:pPr>
      <w:hyperlink w:anchor="_Toc43381401" w:history="1">
        <w:r w:rsidR="00996928" w:rsidRPr="00F65AAB">
          <w:rPr>
            <w:rStyle w:val="Hyperlink"/>
            <w:b/>
            <w:noProof/>
          </w:rPr>
          <w:t>1.6. Grup țintă</w:t>
        </w:r>
        <w:r w:rsidR="00996928">
          <w:rPr>
            <w:noProof/>
            <w:webHidden/>
          </w:rPr>
          <w:tab/>
        </w:r>
        <w:r w:rsidR="00996928">
          <w:rPr>
            <w:noProof/>
            <w:webHidden/>
          </w:rPr>
          <w:fldChar w:fldCharType="begin"/>
        </w:r>
        <w:r w:rsidR="00996928">
          <w:rPr>
            <w:noProof/>
            <w:webHidden/>
          </w:rPr>
          <w:instrText xml:space="preserve"> PAGEREF _Toc43381401 \h </w:instrText>
        </w:r>
        <w:r w:rsidR="00996928">
          <w:rPr>
            <w:noProof/>
            <w:webHidden/>
          </w:rPr>
        </w:r>
        <w:r w:rsidR="00996928">
          <w:rPr>
            <w:noProof/>
            <w:webHidden/>
          </w:rPr>
          <w:fldChar w:fldCharType="separate"/>
        </w:r>
        <w:r w:rsidR="00996928">
          <w:rPr>
            <w:noProof/>
            <w:webHidden/>
          </w:rPr>
          <w:t>13</w:t>
        </w:r>
        <w:r w:rsidR="00996928">
          <w:rPr>
            <w:noProof/>
            <w:webHidden/>
          </w:rPr>
          <w:fldChar w:fldCharType="end"/>
        </w:r>
      </w:hyperlink>
    </w:p>
    <w:p w:rsidR="00996928" w:rsidRDefault="004E2531">
      <w:pPr>
        <w:pStyle w:val="TOC2"/>
        <w:tabs>
          <w:tab w:val="right" w:leader="dot" w:pos="9628"/>
        </w:tabs>
        <w:rPr>
          <w:rFonts w:asciiTheme="minorHAnsi" w:eastAsiaTheme="minorEastAsia" w:hAnsiTheme="minorHAnsi" w:cstheme="minorBidi"/>
          <w:noProof/>
          <w:lang w:val="en-US"/>
        </w:rPr>
      </w:pPr>
      <w:hyperlink w:anchor="_Toc43381402" w:history="1">
        <w:r w:rsidR="00996928" w:rsidRPr="00F65AAB">
          <w:rPr>
            <w:rStyle w:val="Hyperlink"/>
            <w:b/>
            <w:noProof/>
          </w:rPr>
          <w:t>1.7. Indicatori specifici de program</w:t>
        </w:r>
        <w:r w:rsidR="00996928">
          <w:rPr>
            <w:noProof/>
            <w:webHidden/>
          </w:rPr>
          <w:tab/>
        </w:r>
        <w:r w:rsidR="00996928">
          <w:rPr>
            <w:noProof/>
            <w:webHidden/>
          </w:rPr>
          <w:fldChar w:fldCharType="begin"/>
        </w:r>
        <w:r w:rsidR="00996928">
          <w:rPr>
            <w:noProof/>
            <w:webHidden/>
          </w:rPr>
          <w:instrText xml:space="preserve"> PAGEREF _Toc43381402 \h </w:instrText>
        </w:r>
        <w:r w:rsidR="00996928">
          <w:rPr>
            <w:noProof/>
            <w:webHidden/>
          </w:rPr>
        </w:r>
        <w:r w:rsidR="00996928">
          <w:rPr>
            <w:noProof/>
            <w:webHidden/>
          </w:rPr>
          <w:fldChar w:fldCharType="separate"/>
        </w:r>
        <w:r w:rsidR="00996928">
          <w:rPr>
            <w:noProof/>
            <w:webHidden/>
          </w:rPr>
          <w:t>15</w:t>
        </w:r>
        <w:r w:rsidR="00996928">
          <w:rPr>
            <w:noProof/>
            <w:webHidden/>
          </w:rPr>
          <w:fldChar w:fldCharType="end"/>
        </w:r>
      </w:hyperlink>
    </w:p>
    <w:p w:rsidR="00996928" w:rsidRDefault="004E2531">
      <w:pPr>
        <w:pStyle w:val="TOC2"/>
        <w:tabs>
          <w:tab w:val="right" w:leader="dot" w:pos="9628"/>
        </w:tabs>
        <w:rPr>
          <w:rFonts w:asciiTheme="minorHAnsi" w:eastAsiaTheme="minorEastAsia" w:hAnsiTheme="minorHAnsi" w:cstheme="minorBidi"/>
          <w:noProof/>
          <w:lang w:val="en-US"/>
        </w:rPr>
      </w:pPr>
      <w:hyperlink w:anchor="_Toc43381403" w:history="1">
        <w:r w:rsidR="00996928" w:rsidRPr="00F65AAB">
          <w:rPr>
            <w:rStyle w:val="Hyperlink"/>
            <w:b/>
            <w:noProof/>
          </w:rPr>
          <w:t>1.8. Valoarea maximă a proiectului, rata de cofinanțare</w:t>
        </w:r>
        <w:r w:rsidR="00996928">
          <w:rPr>
            <w:noProof/>
            <w:webHidden/>
          </w:rPr>
          <w:tab/>
        </w:r>
        <w:r w:rsidR="00996928">
          <w:rPr>
            <w:noProof/>
            <w:webHidden/>
          </w:rPr>
          <w:fldChar w:fldCharType="begin"/>
        </w:r>
        <w:r w:rsidR="00996928">
          <w:rPr>
            <w:noProof/>
            <w:webHidden/>
          </w:rPr>
          <w:instrText xml:space="preserve"> PAGEREF _Toc43381403 \h </w:instrText>
        </w:r>
        <w:r w:rsidR="00996928">
          <w:rPr>
            <w:noProof/>
            <w:webHidden/>
          </w:rPr>
        </w:r>
        <w:r w:rsidR="00996928">
          <w:rPr>
            <w:noProof/>
            <w:webHidden/>
          </w:rPr>
          <w:fldChar w:fldCharType="separate"/>
        </w:r>
        <w:r w:rsidR="00996928">
          <w:rPr>
            <w:noProof/>
            <w:webHidden/>
          </w:rPr>
          <w:t>18</w:t>
        </w:r>
        <w:r w:rsidR="00996928">
          <w:rPr>
            <w:noProof/>
            <w:webHidden/>
          </w:rPr>
          <w:fldChar w:fldCharType="end"/>
        </w:r>
      </w:hyperlink>
    </w:p>
    <w:p w:rsidR="00996928" w:rsidRDefault="004E2531">
      <w:pPr>
        <w:pStyle w:val="TOC3"/>
        <w:tabs>
          <w:tab w:val="right" w:leader="dot" w:pos="9628"/>
        </w:tabs>
        <w:rPr>
          <w:rFonts w:asciiTheme="minorHAnsi" w:eastAsiaTheme="minorEastAsia" w:hAnsiTheme="minorHAnsi" w:cstheme="minorBidi"/>
          <w:noProof/>
          <w:lang w:val="en-US"/>
        </w:rPr>
      </w:pPr>
      <w:hyperlink w:anchor="_Toc43381404" w:history="1">
        <w:r w:rsidR="00996928" w:rsidRPr="00F65AAB">
          <w:rPr>
            <w:rStyle w:val="Hyperlink"/>
            <w:b/>
            <w:noProof/>
          </w:rPr>
          <w:t>1.8.1. Valoarea maximă eligibilă a proiectului</w:t>
        </w:r>
        <w:r w:rsidR="00996928">
          <w:rPr>
            <w:noProof/>
            <w:webHidden/>
          </w:rPr>
          <w:tab/>
        </w:r>
        <w:r w:rsidR="00996928">
          <w:rPr>
            <w:noProof/>
            <w:webHidden/>
          </w:rPr>
          <w:fldChar w:fldCharType="begin"/>
        </w:r>
        <w:r w:rsidR="00996928">
          <w:rPr>
            <w:noProof/>
            <w:webHidden/>
          </w:rPr>
          <w:instrText xml:space="preserve"> PAGEREF _Toc43381404 \h </w:instrText>
        </w:r>
        <w:r w:rsidR="00996928">
          <w:rPr>
            <w:noProof/>
            <w:webHidden/>
          </w:rPr>
        </w:r>
        <w:r w:rsidR="00996928">
          <w:rPr>
            <w:noProof/>
            <w:webHidden/>
          </w:rPr>
          <w:fldChar w:fldCharType="separate"/>
        </w:r>
        <w:r w:rsidR="00996928">
          <w:rPr>
            <w:noProof/>
            <w:webHidden/>
          </w:rPr>
          <w:t>18</w:t>
        </w:r>
        <w:r w:rsidR="00996928">
          <w:rPr>
            <w:noProof/>
            <w:webHidden/>
          </w:rPr>
          <w:fldChar w:fldCharType="end"/>
        </w:r>
      </w:hyperlink>
    </w:p>
    <w:p w:rsidR="00996928" w:rsidRDefault="004E2531">
      <w:pPr>
        <w:pStyle w:val="TOC3"/>
        <w:tabs>
          <w:tab w:val="right" w:leader="dot" w:pos="9628"/>
        </w:tabs>
        <w:rPr>
          <w:rFonts w:asciiTheme="minorHAnsi" w:eastAsiaTheme="minorEastAsia" w:hAnsiTheme="minorHAnsi" w:cstheme="minorBidi"/>
          <w:noProof/>
          <w:lang w:val="en-US"/>
        </w:rPr>
      </w:pPr>
      <w:hyperlink w:anchor="_Toc43381405" w:history="1">
        <w:r w:rsidR="00996928" w:rsidRPr="00F65AAB">
          <w:rPr>
            <w:rStyle w:val="Hyperlink"/>
            <w:b/>
            <w:noProof/>
          </w:rPr>
          <w:t>1.8.2. Cofinanțarea proprie  și cofinanțarea UE</w:t>
        </w:r>
        <w:r w:rsidR="00996928">
          <w:rPr>
            <w:noProof/>
            <w:webHidden/>
          </w:rPr>
          <w:tab/>
        </w:r>
        <w:r w:rsidR="00996928">
          <w:rPr>
            <w:noProof/>
            <w:webHidden/>
          </w:rPr>
          <w:fldChar w:fldCharType="begin"/>
        </w:r>
        <w:r w:rsidR="00996928">
          <w:rPr>
            <w:noProof/>
            <w:webHidden/>
          </w:rPr>
          <w:instrText xml:space="preserve"> PAGEREF _Toc43381405 \h </w:instrText>
        </w:r>
        <w:r w:rsidR="00996928">
          <w:rPr>
            <w:noProof/>
            <w:webHidden/>
          </w:rPr>
        </w:r>
        <w:r w:rsidR="00996928">
          <w:rPr>
            <w:noProof/>
            <w:webHidden/>
          </w:rPr>
          <w:fldChar w:fldCharType="separate"/>
        </w:r>
        <w:r w:rsidR="00996928">
          <w:rPr>
            <w:noProof/>
            <w:webHidden/>
          </w:rPr>
          <w:t>19</w:t>
        </w:r>
        <w:r w:rsidR="00996928">
          <w:rPr>
            <w:noProof/>
            <w:webHidden/>
          </w:rPr>
          <w:fldChar w:fldCharType="end"/>
        </w:r>
      </w:hyperlink>
    </w:p>
    <w:p w:rsidR="00996928" w:rsidRDefault="004E2531">
      <w:pPr>
        <w:pStyle w:val="TOC1"/>
        <w:tabs>
          <w:tab w:val="right" w:leader="dot" w:pos="9628"/>
        </w:tabs>
        <w:rPr>
          <w:rFonts w:asciiTheme="minorHAnsi" w:eastAsiaTheme="minorEastAsia" w:hAnsiTheme="minorHAnsi" w:cstheme="minorBidi"/>
          <w:noProof/>
          <w:lang w:val="en-US"/>
        </w:rPr>
      </w:pPr>
      <w:hyperlink w:anchor="_Toc43381406" w:history="1">
        <w:r w:rsidR="00996928" w:rsidRPr="00F65AAB">
          <w:rPr>
            <w:rStyle w:val="Hyperlink"/>
            <w:b/>
            <w:noProof/>
          </w:rPr>
          <w:t>CAPITOLUL 2. Reguli pentru acordarea finanțării</w:t>
        </w:r>
        <w:r w:rsidR="00996928">
          <w:rPr>
            <w:noProof/>
            <w:webHidden/>
          </w:rPr>
          <w:tab/>
        </w:r>
        <w:r w:rsidR="00996928">
          <w:rPr>
            <w:noProof/>
            <w:webHidden/>
          </w:rPr>
          <w:fldChar w:fldCharType="begin"/>
        </w:r>
        <w:r w:rsidR="00996928">
          <w:rPr>
            <w:noProof/>
            <w:webHidden/>
          </w:rPr>
          <w:instrText xml:space="preserve"> PAGEREF _Toc43381406 \h </w:instrText>
        </w:r>
        <w:r w:rsidR="00996928">
          <w:rPr>
            <w:noProof/>
            <w:webHidden/>
          </w:rPr>
        </w:r>
        <w:r w:rsidR="00996928">
          <w:rPr>
            <w:noProof/>
            <w:webHidden/>
          </w:rPr>
          <w:fldChar w:fldCharType="separate"/>
        </w:r>
        <w:r w:rsidR="00996928">
          <w:rPr>
            <w:noProof/>
            <w:webHidden/>
          </w:rPr>
          <w:t>21</w:t>
        </w:r>
        <w:r w:rsidR="00996928">
          <w:rPr>
            <w:noProof/>
            <w:webHidden/>
          </w:rPr>
          <w:fldChar w:fldCharType="end"/>
        </w:r>
      </w:hyperlink>
    </w:p>
    <w:p w:rsidR="00996928" w:rsidRDefault="004E2531">
      <w:pPr>
        <w:pStyle w:val="TOC2"/>
        <w:tabs>
          <w:tab w:val="right" w:leader="dot" w:pos="9628"/>
        </w:tabs>
        <w:rPr>
          <w:rFonts w:asciiTheme="minorHAnsi" w:eastAsiaTheme="minorEastAsia" w:hAnsiTheme="minorHAnsi" w:cstheme="minorBidi"/>
          <w:noProof/>
          <w:lang w:val="en-US"/>
        </w:rPr>
      </w:pPr>
      <w:hyperlink w:anchor="_Toc43381407" w:history="1">
        <w:r w:rsidR="00996928" w:rsidRPr="00F65AAB">
          <w:rPr>
            <w:rStyle w:val="Hyperlink"/>
            <w:b/>
            <w:noProof/>
          </w:rPr>
          <w:t>2.1  Eligibilitatea solicitantului/ partenerilor</w:t>
        </w:r>
        <w:r w:rsidR="00996928">
          <w:rPr>
            <w:noProof/>
            <w:webHidden/>
          </w:rPr>
          <w:tab/>
        </w:r>
        <w:r w:rsidR="00996928">
          <w:rPr>
            <w:noProof/>
            <w:webHidden/>
          </w:rPr>
          <w:fldChar w:fldCharType="begin"/>
        </w:r>
        <w:r w:rsidR="00996928">
          <w:rPr>
            <w:noProof/>
            <w:webHidden/>
          </w:rPr>
          <w:instrText xml:space="preserve"> PAGEREF _Toc43381407 \h </w:instrText>
        </w:r>
        <w:r w:rsidR="00996928">
          <w:rPr>
            <w:noProof/>
            <w:webHidden/>
          </w:rPr>
        </w:r>
        <w:r w:rsidR="00996928">
          <w:rPr>
            <w:noProof/>
            <w:webHidden/>
          </w:rPr>
          <w:fldChar w:fldCharType="separate"/>
        </w:r>
        <w:r w:rsidR="00996928">
          <w:rPr>
            <w:noProof/>
            <w:webHidden/>
          </w:rPr>
          <w:t>21</w:t>
        </w:r>
        <w:r w:rsidR="00996928">
          <w:rPr>
            <w:noProof/>
            <w:webHidden/>
          </w:rPr>
          <w:fldChar w:fldCharType="end"/>
        </w:r>
      </w:hyperlink>
    </w:p>
    <w:p w:rsidR="00996928" w:rsidRDefault="004E2531">
      <w:pPr>
        <w:pStyle w:val="TOC2"/>
        <w:tabs>
          <w:tab w:val="right" w:leader="dot" w:pos="9628"/>
        </w:tabs>
        <w:rPr>
          <w:rFonts w:asciiTheme="minorHAnsi" w:eastAsiaTheme="minorEastAsia" w:hAnsiTheme="minorHAnsi" w:cstheme="minorBidi"/>
          <w:noProof/>
          <w:lang w:val="en-US"/>
        </w:rPr>
      </w:pPr>
      <w:hyperlink w:anchor="_Toc43381408" w:history="1">
        <w:r w:rsidR="00996928" w:rsidRPr="00F65AAB">
          <w:rPr>
            <w:rStyle w:val="Hyperlink"/>
            <w:b/>
            <w:noProof/>
          </w:rPr>
          <w:t>2.2. Eligibilitatea proiectului</w:t>
        </w:r>
        <w:r w:rsidR="00996928">
          <w:rPr>
            <w:noProof/>
            <w:webHidden/>
          </w:rPr>
          <w:tab/>
        </w:r>
        <w:r w:rsidR="00996928">
          <w:rPr>
            <w:noProof/>
            <w:webHidden/>
          </w:rPr>
          <w:fldChar w:fldCharType="begin"/>
        </w:r>
        <w:r w:rsidR="00996928">
          <w:rPr>
            <w:noProof/>
            <w:webHidden/>
          </w:rPr>
          <w:instrText xml:space="preserve"> PAGEREF _Toc43381408 \h </w:instrText>
        </w:r>
        <w:r w:rsidR="00996928">
          <w:rPr>
            <w:noProof/>
            <w:webHidden/>
          </w:rPr>
        </w:r>
        <w:r w:rsidR="00996928">
          <w:rPr>
            <w:noProof/>
            <w:webHidden/>
          </w:rPr>
          <w:fldChar w:fldCharType="separate"/>
        </w:r>
        <w:r w:rsidR="00996928">
          <w:rPr>
            <w:noProof/>
            <w:webHidden/>
          </w:rPr>
          <w:t>21</w:t>
        </w:r>
        <w:r w:rsidR="00996928">
          <w:rPr>
            <w:noProof/>
            <w:webHidden/>
          </w:rPr>
          <w:fldChar w:fldCharType="end"/>
        </w:r>
      </w:hyperlink>
    </w:p>
    <w:p w:rsidR="00996928" w:rsidRDefault="004E2531">
      <w:pPr>
        <w:pStyle w:val="TOC2"/>
        <w:tabs>
          <w:tab w:val="right" w:leader="dot" w:pos="9628"/>
        </w:tabs>
        <w:rPr>
          <w:rFonts w:asciiTheme="minorHAnsi" w:eastAsiaTheme="minorEastAsia" w:hAnsiTheme="minorHAnsi" w:cstheme="minorBidi"/>
          <w:noProof/>
          <w:lang w:val="en-US"/>
        </w:rPr>
      </w:pPr>
      <w:hyperlink w:anchor="_Toc43381409" w:history="1">
        <w:r w:rsidR="00996928" w:rsidRPr="00F65AAB">
          <w:rPr>
            <w:rStyle w:val="Hyperlink"/>
            <w:b/>
            <w:noProof/>
          </w:rPr>
          <w:t>2.3. Încadrarea cheltuielilor</w:t>
        </w:r>
        <w:r w:rsidR="00996928">
          <w:rPr>
            <w:noProof/>
            <w:webHidden/>
          </w:rPr>
          <w:tab/>
        </w:r>
        <w:r w:rsidR="00996928">
          <w:rPr>
            <w:noProof/>
            <w:webHidden/>
          </w:rPr>
          <w:fldChar w:fldCharType="begin"/>
        </w:r>
        <w:r w:rsidR="00996928">
          <w:rPr>
            <w:noProof/>
            <w:webHidden/>
          </w:rPr>
          <w:instrText xml:space="preserve"> PAGEREF _Toc43381409 \h </w:instrText>
        </w:r>
        <w:r w:rsidR="00996928">
          <w:rPr>
            <w:noProof/>
            <w:webHidden/>
          </w:rPr>
        </w:r>
        <w:r w:rsidR="00996928">
          <w:rPr>
            <w:noProof/>
            <w:webHidden/>
          </w:rPr>
          <w:fldChar w:fldCharType="separate"/>
        </w:r>
        <w:r w:rsidR="00996928">
          <w:rPr>
            <w:noProof/>
            <w:webHidden/>
          </w:rPr>
          <w:t>22</w:t>
        </w:r>
        <w:r w:rsidR="00996928">
          <w:rPr>
            <w:noProof/>
            <w:webHidden/>
          </w:rPr>
          <w:fldChar w:fldCharType="end"/>
        </w:r>
      </w:hyperlink>
    </w:p>
    <w:p w:rsidR="00996928" w:rsidRDefault="004E2531">
      <w:pPr>
        <w:pStyle w:val="TOC1"/>
        <w:tabs>
          <w:tab w:val="right" w:leader="dot" w:pos="9628"/>
        </w:tabs>
        <w:rPr>
          <w:rFonts w:asciiTheme="minorHAnsi" w:eastAsiaTheme="minorEastAsia" w:hAnsiTheme="minorHAnsi" w:cstheme="minorBidi"/>
          <w:noProof/>
          <w:lang w:val="en-US"/>
        </w:rPr>
      </w:pPr>
      <w:hyperlink w:anchor="_Toc43381410" w:history="1">
        <w:r w:rsidR="00996928" w:rsidRPr="00F65AAB">
          <w:rPr>
            <w:rStyle w:val="Hyperlink"/>
            <w:b/>
            <w:noProof/>
          </w:rPr>
          <w:t>CAPITOLUL 3. Completarea cererii de finanțare</w:t>
        </w:r>
        <w:r w:rsidR="00996928">
          <w:rPr>
            <w:noProof/>
            <w:webHidden/>
          </w:rPr>
          <w:tab/>
        </w:r>
        <w:r w:rsidR="00996928">
          <w:rPr>
            <w:noProof/>
            <w:webHidden/>
          </w:rPr>
          <w:fldChar w:fldCharType="begin"/>
        </w:r>
        <w:r w:rsidR="00996928">
          <w:rPr>
            <w:noProof/>
            <w:webHidden/>
          </w:rPr>
          <w:instrText xml:space="preserve"> PAGEREF _Toc43381410 \h </w:instrText>
        </w:r>
        <w:r w:rsidR="00996928">
          <w:rPr>
            <w:noProof/>
            <w:webHidden/>
          </w:rPr>
        </w:r>
        <w:r w:rsidR="00996928">
          <w:rPr>
            <w:noProof/>
            <w:webHidden/>
          </w:rPr>
          <w:fldChar w:fldCharType="separate"/>
        </w:r>
        <w:r w:rsidR="00996928">
          <w:rPr>
            <w:noProof/>
            <w:webHidden/>
          </w:rPr>
          <w:t>30</w:t>
        </w:r>
        <w:r w:rsidR="00996928">
          <w:rPr>
            <w:noProof/>
            <w:webHidden/>
          </w:rPr>
          <w:fldChar w:fldCharType="end"/>
        </w:r>
      </w:hyperlink>
    </w:p>
    <w:p w:rsidR="00996928" w:rsidRDefault="004E2531">
      <w:pPr>
        <w:pStyle w:val="TOC1"/>
        <w:tabs>
          <w:tab w:val="right" w:leader="dot" w:pos="9628"/>
        </w:tabs>
        <w:rPr>
          <w:rFonts w:asciiTheme="minorHAnsi" w:eastAsiaTheme="minorEastAsia" w:hAnsiTheme="minorHAnsi" w:cstheme="minorBidi"/>
          <w:noProof/>
          <w:lang w:val="en-US"/>
        </w:rPr>
      </w:pPr>
      <w:hyperlink w:anchor="_Toc43381411" w:history="1">
        <w:r w:rsidR="00996928" w:rsidRPr="00F65AAB">
          <w:rPr>
            <w:rStyle w:val="Hyperlink"/>
            <w:b/>
            <w:noProof/>
          </w:rPr>
          <w:t>CAPITOLUL 4. Procesul de evaluare și selecție a proiectelor</w:t>
        </w:r>
        <w:r w:rsidR="00996928">
          <w:rPr>
            <w:noProof/>
            <w:webHidden/>
          </w:rPr>
          <w:tab/>
        </w:r>
        <w:r w:rsidR="00996928">
          <w:rPr>
            <w:noProof/>
            <w:webHidden/>
          </w:rPr>
          <w:fldChar w:fldCharType="begin"/>
        </w:r>
        <w:r w:rsidR="00996928">
          <w:rPr>
            <w:noProof/>
            <w:webHidden/>
          </w:rPr>
          <w:instrText xml:space="preserve"> PAGEREF _Toc43381411 \h </w:instrText>
        </w:r>
        <w:r w:rsidR="00996928">
          <w:rPr>
            <w:noProof/>
            <w:webHidden/>
          </w:rPr>
        </w:r>
        <w:r w:rsidR="00996928">
          <w:rPr>
            <w:noProof/>
            <w:webHidden/>
          </w:rPr>
          <w:fldChar w:fldCharType="separate"/>
        </w:r>
        <w:r w:rsidR="00996928">
          <w:rPr>
            <w:noProof/>
            <w:webHidden/>
          </w:rPr>
          <w:t>30</w:t>
        </w:r>
        <w:r w:rsidR="00996928">
          <w:rPr>
            <w:noProof/>
            <w:webHidden/>
          </w:rPr>
          <w:fldChar w:fldCharType="end"/>
        </w:r>
      </w:hyperlink>
    </w:p>
    <w:p w:rsidR="00996928" w:rsidRDefault="004E2531">
      <w:pPr>
        <w:pStyle w:val="TOC1"/>
        <w:tabs>
          <w:tab w:val="right" w:leader="dot" w:pos="9628"/>
        </w:tabs>
        <w:rPr>
          <w:rFonts w:asciiTheme="minorHAnsi" w:eastAsiaTheme="minorEastAsia" w:hAnsiTheme="minorHAnsi" w:cstheme="minorBidi"/>
          <w:noProof/>
          <w:lang w:val="en-US"/>
        </w:rPr>
      </w:pPr>
      <w:hyperlink w:anchor="_Toc43381412" w:history="1">
        <w:r w:rsidR="00996928" w:rsidRPr="00F65AAB">
          <w:rPr>
            <w:rStyle w:val="Hyperlink"/>
            <w:b/>
            <w:noProof/>
          </w:rPr>
          <w:t>CAPITOLUL 5. Depunerea și soluționarea contestațiilor</w:t>
        </w:r>
        <w:r w:rsidR="00996928">
          <w:rPr>
            <w:noProof/>
            <w:webHidden/>
          </w:rPr>
          <w:tab/>
        </w:r>
        <w:r w:rsidR="00996928">
          <w:rPr>
            <w:noProof/>
            <w:webHidden/>
          </w:rPr>
          <w:fldChar w:fldCharType="begin"/>
        </w:r>
        <w:r w:rsidR="00996928">
          <w:rPr>
            <w:noProof/>
            <w:webHidden/>
          </w:rPr>
          <w:instrText xml:space="preserve"> PAGEREF _Toc43381412 \h </w:instrText>
        </w:r>
        <w:r w:rsidR="00996928">
          <w:rPr>
            <w:noProof/>
            <w:webHidden/>
          </w:rPr>
        </w:r>
        <w:r w:rsidR="00996928">
          <w:rPr>
            <w:noProof/>
            <w:webHidden/>
          </w:rPr>
          <w:fldChar w:fldCharType="separate"/>
        </w:r>
        <w:r w:rsidR="00996928">
          <w:rPr>
            <w:noProof/>
            <w:webHidden/>
          </w:rPr>
          <w:t>30</w:t>
        </w:r>
        <w:r w:rsidR="00996928">
          <w:rPr>
            <w:noProof/>
            <w:webHidden/>
          </w:rPr>
          <w:fldChar w:fldCharType="end"/>
        </w:r>
      </w:hyperlink>
    </w:p>
    <w:p w:rsidR="00996928" w:rsidRDefault="004E2531">
      <w:pPr>
        <w:pStyle w:val="TOC1"/>
        <w:tabs>
          <w:tab w:val="right" w:leader="dot" w:pos="9628"/>
        </w:tabs>
        <w:rPr>
          <w:rFonts w:asciiTheme="minorHAnsi" w:eastAsiaTheme="minorEastAsia" w:hAnsiTheme="minorHAnsi" w:cstheme="minorBidi"/>
          <w:noProof/>
          <w:lang w:val="en-US"/>
        </w:rPr>
      </w:pPr>
      <w:hyperlink w:anchor="_Toc43381413" w:history="1">
        <w:r w:rsidR="00996928" w:rsidRPr="00F65AAB">
          <w:rPr>
            <w:rStyle w:val="Hyperlink"/>
            <w:b/>
            <w:noProof/>
          </w:rPr>
          <w:t>CAPITOLUL 6. Contractarea proiectelor – descrierea procesului</w:t>
        </w:r>
        <w:r w:rsidR="00996928">
          <w:rPr>
            <w:noProof/>
            <w:webHidden/>
          </w:rPr>
          <w:tab/>
        </w:r>
        <w:r w:rsidR="00996928">
          <w:rPr>
            <w:noProof/>
            <w:webHidden/>
          </w:rPr>
          <w:fldChar w:fldCharType="begin"/>
        </w:r>
        <w:r w:rsidR="00996928">
          <w:rPr>
            <w:noProof/>
            <w:webHidden/>
          </w:rPr>
          <w:instrText xml:space="preserve"> PAGEREF _Toc43381413 \h </w:instrText>
        </w:r>
        <w:r w:rsidR="00996928">
          <w:rPr>
            <w:noProof/>
            <w:webHidden/>
          </w:rPr>
        </w:r>
        <w:r w:rsidR="00996928">
          <w:rPr>
            <w:noProof/>
            <w:webHidden/>
          </w:rPr>
          <w:fldChar w:fldCharType="separate"/>
        </w:r>
        <w:r w:rsidR="00996928">
          <w:rPr>
            <w:noProof/>
            <w:webHidden/>
          </w:rPr>
          <w:t>30</w:t>
        </w:r>
        <w:r w:rsidR="00996928">
          <w:rPr>
            <w:noProof/>
            <w:webHidden/>
          </w:rPr>
          <w:fldChar w:fldCharType="end"/>
        </w:r>
      </w:hyperlink>
    </w:p>
    <w:p w:rsidR="00996928" w:rsidRDefault="004E2531">
      <w:pPr>
        <w:pStyle w:val="TOC1"/>
        <w:tabs>
          <w:tab w:val="right" w:leader="dot" w:pos="9628"/>
        </w:tabs>
        <w:rPr>
          <w:rFonts w:asciiTheme="minorHAnsi" w:eastAsiaTheme="minorEastAsia" w:hAnsiTheme="minorHAnsi" w:cstheme="minorBidi"/>
          <w:noProof/>
          <w:lang w:val="en-US"/>
        </w:rPr>
      </w:pPr>
      <w:hyperlink w:anchor="_Toc43381415" w:history="1">
        <w:r w:rsidR="00996928" w:rsidRPr="00F65AAB">
          <w:rPr>
            <w:rStyle w:val="Hyperlink"/>
            <w:b/>
            <w:noProof/>
          </w:rPr>
          <w:t>CAPITOLUL 7. Anexe</w:t>
        </w:r>
        <w:r w:rsidR="00996928">
          <w:rPr>
            <w:noProof/>
            <w:webHidden/>
          </w:rPr>
          <w:tab/>
        </w:r>
        <w:r w:rsidR="00996928">
          <w:rPr>
            <w:noProof/>
            <w:webHidden/>
          </w:rPr>
          <w:fldChar w:fldCharType="begin"/>
        </w:r>
        <w:r w:rsidR="00996928">
          <w:rPr>
            <w:noProof/>
            <w:webHidden/>
          </w:rPr>
          <w:instrText xml:space="preserve"> PAGEREF _Toc43381415 \h </w:instrText>
        </w:r>
        <w:r w:rsidR="00996928">
          <w:rPr>
            <w:noProof/>
            <w:webHidden/>
          </w:rPr>
        </w:r>
        <w:r w:rsidR="00996928">
          <w:rPr>
            <w:noProof/>
            <w:webHidden/>
          </w:rPr>
          <w:fldChar w:fldCharType="separate"/>
        </w:r>
        <w:r w:rsidR="00996928">
          <w:rPr>
            <w:noProof/>
            <w:webHidden/>
          </w:rPr>
          <w:t>30</w:t>
        </w:r>
        <w:r w:rsidR="00996928">
          <w:rPr>
            <w:noProof/>
            <w:webHidden/>
          </w:rPr>
          <w:fldChar w:fldCharType="end"/>
        </w:r>
      </w:hyperlink>
    </w:p>
    <w:p w:rsidR="00FB6488" w:rsidRPr="00813440" w:rsidRDefault="00A54DD7" w:rsidP="00376A3A">
      <w:pPr>
        <w:spacing w:before="120" w:after="120" w:line="240" w:lineRule="auto"/>
        <w:jc w:val="both"/>
        <w:rPr>
          <w:rFonts w:asciiTheme="minorHAnsi" w:hAnsiTheme="minorHAnsi"/>
          <w:color w:val="244061" w:themeColor="accent1" w:themeShade="80"/>
          <w:sz w:val="24"/>
          <w:szCs w:val="24"/>
        </w:rPr>
      </w:pPr>
      <w:r w:rsidRPr="00813440">
        <w:rPr>
          <w:rFonts w:asciiTheme="minorHAnsi" w:hAnsiTheme="minorHAnsi"/>
          <w:color w:val="244061" w:themeColor="accent1" w:themeShade="80"/>
          <w:sz w:val="24"/>
          <w:szCs w:val="24"/>
        </w:rPr>
        <w:fldChar w:fldCharType="end"/>
      </w:r>
    </w:p>
    <w:p w:rsidR="00FB6488" w:rsidRPr="00813440" w:rsidRDefault="00FB6488" w:rsidP="00376A3A">
      <w:pPr>
        <w:spacing w:before="120" w:after="120" w:line="240" w:lineRule="auto"/>
        <w:jc w:val="both"/>
        <w:rPr>
          <w:rFonts w:asciiTheme="minorHAnsi" w:hAnsiTheme="minorHAnsi"/>
          <w:color w:val="244061" w:themeColor="accent1" w:themeShade="80"/>
          <w:sz w:val="24"/>
          <w:szCs w:val="24"/>
        </w:rPr>
      </w:pPr>
    </w:p>
    <w:p w:rsidR="00FB6488" w:rsidRPr="00813440" w:rsidRDefault="00FB6488" w:rsidP="00376A3A">
      <w:pPr>
        <w:pStyle w:val="Heading1"/>
        <w:spacing w:before="120" w:after="120" w:line="240" w:lineRule="auto"/>
        <w:rPr>
          <w:rFonts w:asciiTheme="minorHAnsi" w:hAnsiTheme="minorHAnsi"/>
          <w:b/>
          <w:color w:val="002060"/>
          <w:sz w:val="24"/>
          <w:szCs w:val="24"/>
        </w:rPr>
      </w:pPr>
      <w:r w:rsidRPr="00813440">
        <w:rPr>
          <w:rFonts w:asciiTheme="minorHAnsi" w:hAnsiTheme="minorHAnsi"/>
          <w:b/>
          <w:color w:val="244061" w:themeColor="accent1" w:themeShade="80"/>
          <w:sz w:val="24"/>
          <w:szCs w:val="24"/>
        </w:rPr>
        <w:br w:type="page"/>
      </w:r>
      <w:bookmarkStart w:id="0" w:name="_Toc43381390"/>
      <w:r w:rsidRPr="00813440">
        <w:rPr>
          <w:rFonts w:asciiTheme="minorHAnsi" w:hAnsiTheme="minorHAnsi"/>
          <w:b/>
          <w:color w:val="002060"/>
          <w:sz w:val="24"/>
          <w:szCs w:val="24"/>
        </w:rPr>
        <w:lastRenderedPageBreak/>
        <w:t>CAPITOLUL 1. Informații despre apelul de proiecte</w:t>
      </w:r>
      <w:bookmarkEnd w:id="0"/>
    </w:p>
    <w:p w:rsidR="00737B02" w:rsidRPr="00813440" w:rsidRDefault="00737B02" w:rsidP="00376A3A">
      <w:pPr>
        <w:pStyle w:val="BodyText"/>
        <w:spacing w:before="120" w:line="240" w:lineRule="auto"/>
        <w:ind w:left="360"/>
        <w:jc w:val="both"/>
        <w:outlineLvl w:val="1"/>
        <w:rPr>
          <w:rFonts w:asciiTheme="minorHAnsi" w:hAnsiTheme="minorHAnsi"/>
          <w:b/>
          <w:color w:val="002060"/>
          <w:sz w:val="24"/>
          <w:szCs w:val="24"/>
        </w:rPr>
      </w:pPr>
      <w:bookmarkStart w:id="1" w:name="_Toc448166126"/>
    </w:p>
    <w:p w:rsidR="001B5584" w:rsidRPr="00813440" w:rsidRDefault="001B5584" w:rsidP="00376A3A">
      <w:pPr>
        <w:pStyle w:val="BodyText"/>
        <w:spacing w:before="120" w:line="240" w:lineRule="auto"/>
        <w:jc w:val="both"/>
        <w:outlineLvl w:val="1"/>
        <w:rPr>
          <w:rFonts w:asciiTheme="minorHAnsi" w:hAnsiTheme="minorHAnsi"/>
          <w:b/>
          <w:color w:val="002060"/>
          <w:sz w:val="24"/>
          <w:szCs w:val="24"/>
        </w:rPr>
      </w:pPr>
      <w:bookmarkStart w:id="2" w:name="_Toc43381391"/>
      <w:r w:rsidRPr="00813440">
        <w:rPr>
          <w:rFonts w:asciiTheme="minorHAnsi" w:hAnsiTheme="minorHAnsi"/>
          <w:b/>
          <w:color w:val="002060"/>
          <w:sz w:val="24"/>
          <w:szCs w:val="24"/>
        </w:rPr>
        <w:t>Informații generale</w:t>
      </w:r>
      <w:bookmarkEnd w:id="2"/>
      <w:r w:rsidRPr="00813440">
        <w:rPr>
          <w:rFonts w:asciiTheme="minorHAnsi" w:hAnsiTheme="minorHAnsi"/>
          <w:b/>
          <w:color w:val="002060"/>
          <w:sz w:val="24"/>
          <w:szCs w:val="24"/>
        </w:rPr>
        <w:t xml:space="preserve"> </w:t>
      </w:r>
      <w:bookmarkEnd w:id="1"/>
    </w:p>
    <w:p w:rsidR="00870927" w:rsidRPr="00813440" w:rsidRDefault="00416E0F" w:rsidP="00376A3A">
      <w:pPr>
        <w:spacing w:before="120" w:after="120" w:line="240" w:lineRule="auto"/>
        <w:jc w:val="both"/>
        <w:rPr>
          <w:rFonts w:asciiTheme="minorHAnsi" w:hAnsiTheme="minorHAnsi"/>
          <w:b/>
          <w:color w:val="002060"/>
          <w:sz w:val="24"/>
          <w:szCs w:val="24"/>
        </w:rPr>
      </w:pPr>
      <w:r w:rsidRPr="00813440">
        <w:rPr>
          <w:rFonts w:asciiTheme="minorHAnsi" w:hAnsiTheme="minorHAnsi"/>
          <w:b/>
          <w:color w:val="002060"/>
          <w:sz w:val="24"/>
          <w:szCs w:val="24"/>
        </w:rPr>
        <w:t xml:space="preserve">Programe de formare - </w:t>
      </w:r>
      <w:r w:rsidR="00870927" w:rsidRPr="00813440">
        <w:rPr>
          <w:rFonts w:asciiTheme="minorHAnsi" w:hAnsiTheme="minorHAnsi"/>
          <w:b/>
          <w:color w:val="002060"/>
          <w:sz w:val="24"/>
          <w:szCs w:val="24"/>
        </w:rPr>
        <w:t>”Economia sănătății și echitatea în accesul la servicii și tehnologii”</w:t>
      </w:r>
    </w:p>
    <w:p w:rsidR="00870927" w:rsidRPr="00813440" w:rsidRDefault="00870927"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Economia sănătății s-a individualizat ca subramură a economiei în urmă cu circa șapte-opt decenii, în urma recunoașter</w:t>
      </w:r>
      <w:r w:rsidR="004E2531">
        <w:rPr>
          <w:rFonts w:asciiTheme="minorHAnsi" w:hAnsiTheme="minorHAnsi"/>
          <w:color w:val="002060"/>
          <w:sz w:val="24"/>
          <w:szCs w:val="24"/>
        </w:rPr>
        <w:t>ii caracterului de bun public al</w:t>
      </w:r>
      <w:r w:rsidRPr="00813440">
        <w:rPr>
          <w:rFonts w:asciiTheme="minorHAnsi" w:hAnsiTheme="minorHAnsi"/>
          <w:color w:val="002060"/>
          <w:sz w:val="24"/>
          <w:szCs w:val="24"/>
        </w:rPr>
        <w:t xml:space="preserve"> sănătății și, implicit a diferenței dintre sănătate și alte bunuri. În consecință, a fost recunoscut faptul că cererea și oferta în domeniul serviciilor de sănătate au un comportament particular și că piața serviciilor de sănătate tinde să fie neconcurențială, iar intervenția guvernamentală reprezintă o </w:t>
      </w:r>
      <w:r w:rsidR="000B5C4B" w:rsidRPr="00813440">
        <w:rPr>
          <w:rFonts w:asciiTheme="minorHAnsi" w:hAnsiTheme="minorHAnsi"/>
          <w:color w:val="002060"/>
          <w:sz w:val="24"/>
          <w:szCs w:val="24"/>
        </w:rPr>
        <w:t>premisă</w:t>
      </w:r>
      <w:r w:rsidRPr="00813440">
        <w:rPr>
          <w:rFonts w:asciiTheme="minorHAnsi" w:hAnsiTheme="minorHAnsi"/>
          <w:color w:val="002060"/>
          <w:sz w:val="24"/>
          <w:szCs w:val="24"/>
        </w:rPr>
        <w:t xml:space="preserve"> esențială, ca și nevoia ca sistemul de sănătate să asigure echitatea în accesul la sănătate și acoperirea universală cu serviciile esențiale.</w:t>
      </w:r>
    </w:p>
    <w:p w:rsidR="00870927" w:rsidRPr="00813440" w:rsidRDefault="00870927"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În prezent, cererea de servic</w:t>
      </w:r>
      <w:r w:rsidR="004E2531">
        <w:rPr>
          <w:rFonts w:asciiTheme="minorHAnsi" w:hAnsiTheme="minorHAnsi"/>
          <w:color w:val="002060"/>
          <w:sz w:val="24"/>
          <w:szCs w:val="24"/>
        </w:rPr>
        <w:t>ii de sănătate la nivel mondial</w:t>
      </w:r>
      <w:r w:rsidRPr="00813440">
        <w:rPr>
          <w:rFonts w:asciiTheme="minorHAnsi" w:hAnsiTheme="minorHAnsi"/>
          <w:color w:val="002060"/>
          <w:sz w:val="24"/>
          <w:szCs w:val="24"/>
        </w:rPr>
        <w:t xml:space="preserve"> se confruntă cu o exacerbare fără precedent, care are la bază mai multe categorii de factori:</w:t>
      </w:r>
    </w:p>
    <w:p w:rsidR="00416E0F" w:rsidRPr="00813440" w:rsidRDefault="00870927" w:rsidP="00376A3A">
      <w:pPr>
        <w:pStyle w:val="ListParagraph"/>
        <w:numPr>
          <w:ilvl w:val="0"/>
          <w:numId w:val="23"/>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 xml:space="preserve">Există un proces fără precedent de îmbătrânire a populației la nivel mondial (mai accentuat în zonele mai dezvoltate economic, între care și Europa). Acest proces de îmbătrânire are ca </w:t>
      </w:r>
      <w:r w:rsidR="00273079" w:rsidRPr="00813440">
        <w:rPr>
          <w:rFonts w:asciiTheme="minorHAnsi" w:hAnsiTheme="minorHAnsi"/>
          <w:color w:val="002060"/>
          <w:sz w:val="24"/>
          <w:szCs w:val="24"/>
        </w:rPr>
        <w:t>premise</w:t>
      </w:r>
      <w:r w:rsidRPr="00813440">
        <w:rPr>
          <w:rFonts w:asciiTheme="minorHAnsi" w:hAnsiTheme="minorHAnsi"/>
          <w:color w:val="002060"/>
          <w:sz w:val="24"/>
          <w:szCs w:val="24"/>
        </w:rPr>
        <w:t xml:space="preserve">, pe de o parte creșterea duratei medii de viață, iar pe de altă parte scăderea natalității. Indiferent de mecanismul </w:t>
      </w:r>
      <w:r w:rsidR="00273079" w:rsidRPr="00813440">
        <w:rPr>
          <w:rFonts w:asciiTheme="minorHAnsi" w:hAnsiTheme="minorHAnsi"/>
          <w:color w:val="002060"/>
          <w:sz w:val="24"/>
          <w:szCs w:val="24"/>
        </w:rPr>
        <w:t>dominant</w:t>
      </w:r>
      <w:r w:rsidRPr="00813440">
        <w:rPr>
          <w:rFonts w:asciiTheme="minorHAnsi" w:hAnsiTheme="minorHAnsi"/>
          <w:color w:val="002060"/>
          <w:sz w:val="24"/>
          <w:szCs w:val="24"/>
        </w:rPr>
        <w:t>, îmbătrânirea populației presupune acumularea în societate a unei proporții tot mai ridicate de persoane de vârsta a treia (peste 65 ani), care, prin natura vârstei, acumulează patologii multiple și complexe, în special prin asocierea de boli netransmisibile - boli cardiovasculare, cancere, diabet, boli psihice - și necesită un răspuns complex din partea sistemelor de sănătate și un management susținut, pe perioade foarte lungi de timp (decenii).</w:t>
      </w:r>
    </w:p>
    <w:p w:rsidR="00416E0F" w:rsidRPr="00813440" w:rsidRDefault="00870927" w:rsidP="00376A3A">
      <w:pPr>
        <w:pStyle w:val="ListParagraph"/>
        <w:numPr>
          <w:ilvl w:val="0"/>
          <w:numId w:val="23"/>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Tendința de globalizare a accentuat expunerea individuală la factori de risc (globalizarea pieței alimentare de exemplu), având o contribuție importantă la creșterea poverii bolilor netransmisibile).</w:t>
      </w:r>
    </w:p>
    <w:p w:rsidR="00416E0F" w:rsidRPr="00813440" w:rsidRDefault="00870927" w:rsidP="00376A3A">
      <w:pPr>
        <w:pStyle w:val="ListParagraph"/>
        <w:numPr>
          <w:ilvl w:val="0"/>
          <w:numId w:val="23"/>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 xml:space="preserve">Domeniul sănătății este unul profund inovativ, apar multiple tehnologii și abordări terapeutice noi, care sunt atractive nu numai pentru pacienți, dar și pentru profesioniștii din sănătate. Utilizarea acestor tehnologii în </w:t>
      </w:r>
      <w:r w:rsidR="00EE4370">
        <w:rPr>
          <w:rFonts w:asciiTheme="minorHAnsi" w:hAnsiTheme="minorHAnsi"/>
          <w:color w:val="002060"/>
          <w:sz w:val="24"/>
          <w:szCs w:val="24"/>
        </w:rPr>
        <w:t>contextul  limitării resurselor</w:t>
      </w:r>
      <w:r w:rsidRPr="00813440">
        <w:rPr>
          <w:rFonts w:asciiTheme="minorHAnsi" w:hAnsiTheme="minorHAnsi"/>
          <w:color w:val="002060"/>
          <w:sz w:val="24"/>
          <w:szCs w:val="24"/>
        </w:rPr>
        <w:t xml:space="preserve"> necesită criterii de selecție ferme, în deplin respect al echității și accesibilității universale, iar acest aspect este mereu complicat și controversat.</w:t>
      </w:r>
    </w:p>
    <w:p w:rsidR="00870927" w:rsidRPr="00813440" w:rsidRDefault="00870927" w:rsidP="00376A3A">
      <w:pPr>
        <w:pStyle w:val="ListParagraph"/>
        <w:numPr>
          <w:ilvl w:val="0"/>
          <w:numId w:val="23"/>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Consumatorii de servicii de sănătate sunt din ce în ce mai bine informați și, ca urmare, așteptările lor în relație cu sistemele de sănătate cresc, în condițiile în care sistemele de sănătate își centrează tot mai mult preocupările spre a răspunde acestor așteptări.</w:t>
      </w:r>
    </w:p>
    <w:p w:rsidR="00870927" w:rsidRPr="00813440" w:rsidRDefault="00870927"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În acest context, sistemele de sănătate se confruntă cu provocări tot mai mari în a-și îndeplini scopurile statuate de Organizația Mondială a Sănătății (</w:t>
      </w:r>
      <w:r w:rsidR="00416E0F" w:rsidRPr="00813440">
        <w:rPr>
          <w:rFonts w:asciiTheme="minorHAnsi" w:hAnsiTheme="minorHAnsi"/>
          <w:color w:val="002060"/>
          <w:sz w:val="24"/>
          <w:szCs w:val="24"/>
        </w:rPr>
        <w:t>îmbunătățirea</w:t>
      </w:r>
      <w:r w:rsidR="00467236">
        <w:rPr>
          <w:rFonts w:asciiTheme="minorHAnsi" w:hAnsiTheme="minorHAnsi"/>
          <w:color w:val="002060"/>
          <w:sz w:val="24"/>
          <w:szCs w:val="24"/>
        </w:rPr>
        <w:t xml:space="preserve"> sănătății </w:t>
      </w:r>
      <w:r w:rsidRPr="00813440">
        <w:rPr>
          <w:rFonts w:asciiTheme="minorHAnsi" w:hAnsiTheme="minorHAnsi"/>
          <w:color w:val="002060"/>
          <w:sz w:val="24"/>
          <w:szCs w:val="24"/>
        </w:rPr>
        <w:t>și asigurarea unei contribuții financiare corecte la sistemul de sănătate).</w:t>
      </w:r>
    </w:p>
    <w:p w:rsidR="00870927" w:rsidRPr="00813440" w:rsidRDefault="00870927"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Din nevoia de a utiliza cât mai judicios și cât mai echitabil resursele pentru sănătate, fie ele publice sau private, dar și prin prisma faptului că deciziile din domeniul sănătății suscită mereu controverse, iar preferințele și valorile societății devin un criteriu de decizie tot mai i</w:t>
      </w:r>
      <w:r w:rsidR="00EE4370">
        <w:rPr>
          <w:rFonts w:asciiTheme="minorHAnsi" w:hAnsiTheme="minorHAnsi"/>
          <w:color w:val="002060"/>
          <w:sz w:val="24"/>
          <w:szCs w:val="24"/>
        </w:rPr>
        <w:t>mportant</w:t>
      </w:r>
      <w:r w:rsidR="00416E0F" w:rsidRPr="00813440">
        <w:rPr>
          <w:rFonts w:asciiTheme="minorHAnsi" w:hAnsiTheme="minorHAnsi"/>
          <w:color w:val="002060"/>
          <w:sz w:val="24"/>
          <w:szCs w:val="24"/>
        </w:rPr>
        <w:t xml:space="preserve"> în decizia medicală, </w:t>
      </w:r>
      <w:r w:rsidRPr="00813440">
        <w:rPr>
          <w:rFonts w:asciiTheme="minorHAnsi" w:hAnsiTheme="minorHAnsi"/>
          <w:color w:val="002060"/>
          <w:sz w:val="24"/>
          <w:szCs w:val="24"/>
        </w:rPr>
        <w:t>tehnicile de evaluare economică au devenit instrumente esențiale utilizate pentru susținerea deciziilor privind politicile de sănătate.</w:t>
      </w:r>
    </w:p>
    <w:p w:rsidR="00870927" w:rsidRPr="00813440" w:rsidRDefault="00870927"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lastRenderedPageBreak/>
        <w:t>Aplicarea acestor tehnici și fundamentarea deciziilor se realizează de regulă prin demersuri foarte complexe și prin mobilizarea de instituții sau colective/</w:t>
      </w:r>
      <w:r w:rsidR="00376A3A" w:rsidRPr="00813440">
        <w:rPr>
          <w:rFonts w:asciiTheme="minorHAnsi" w:hAnsiTheme="minorHAnsi"/>
          <w:color w:val="002060"/>
          <w:sz w:val="24"/>
          <w:szCs w:val="24"/>
        </w:rPr>
        <w:t xml:space="preserve"> </w:t>
      </w:r>
      <w:r w:rsidRPr="00813440">
        <w:rPr>
          <w:rFonts w:asciiTheme="minorHAnsi" w:hAnsiTheme="minorHAnsi"/>
          <w:color w:val="002060"/>
          <w:sz w:val="24"/>
          <w:szCs w:val="24"/>
        </w:rPr>
        <w:t>echipe de cercetare, care reunesc formări din domenii foarte diferite (</w:t>
      </w:r>
      <w:r w:rsidRPr="00813440">
        <w:rPr>
          <w:rFonts w:asciiTheme="minorHAnsi" w:hAnsiTheme="minorHAnsi"/>
          <w:i/>
          <w:color w:val="002060"/>
          <w:sz w:val="24"/>
          <w:szCs w:val="24"/>
        </w:rPr>
        <w:t>medical,</w:t>
      </w:r>
      <w:r w:rsidR="00887E2B" w:rsidRPr="00813440">
        <w:rPr>
          <w:rFonts w:asciiTheme="minorHAnsi" w:hAnsiTheme="minorHAnsi"/>
          <w:i/>
          <w:color w:val="002060"/>
          <w:sz w:val="24"/>
          <w:szCs w:val="24"/>
        </w:rPr>
        <w:t xml:space="preserve"> </w:t>
      </w:r>
      <w:r w:rsidR="00D4699B" w:rsidRPr="00813440">
        <w:rPr>
          <w:rFonts w:asciiTheme="minorHAnsi" w:hAnsiTheme="minorHAnsi"/>
          <w:i/>
          <w:color w:val="002060"/>
          <w:sz w:val="24"/>
          <w:szCs w:val="24"/>
        </w:rPr>
        <w:t>biomedical,</w:t>
      </w:r>
      <w:r w:rsidR="00292B3A" w:rsidRPr="00813440">
        <w:rPr>
          <w:rFonts w:asciiTheme="minorHAnsi" w:hAnsiTheme="minorHAnsi"/>
          <w:i/>
          <w:color w:val="002060"/>
          <w:sz w:val="24"/>
          <w:szCs w:val="24"/>
        </w:rPr>
        <w:t xml:space="preserve"> informatic,</w:t>
      </w:r>
      <w:r w:rsidRPr="00813440">
        <w:rPr>
          <w:rFonts w:asciiTheme="minorHAnsi" w:hAnsiTheme="minorHAnsi"/>
          <w:i/>
          <w:color w:val="002060"/>
          <w:sz w:val="24"/>
          <w:szCs w:val="24"/>
        </w:rPr>
        <w:t xml:space="preserve"> economic, matematică, </w:t>
      </w:r>
      <w:r w:rsidR="004B0BFC" w:rsidRPr="00813440">
        <w:rPr>
          <w:rFonts w:asciiTheme="minorHAnsi" w:hAnsiTheme="minorHAnsi"/>
          <w:i/>
          <w:color w:val="002060"/>
          <w:sz w:val="24"/>
          <w:szCs w:val="24"/>
        </w:rPr>
        <w:t xml:space="preserve">biochimie, </w:t>
      </w:r>
      <w:r w:rsidRPr="00813440">
        <w:rPr>
          <w:rFonts w:asciiTheme="minorHAnsi" w:hAnsiTheme="minorHAnsi"/>
          <w:i/>
          <w:color w:val="002060"/>
          <w:sz w:val="24"/>
          <w:szCs w:val="24"/>
        </w:rPr>
        <w:t>drept etc</w:t>
      </w:r>
      <w:r w:rsidRPr="00813440">
        <w:rPr>
          <w:rFonts w:asciiTheme="minorHAnsi" w:hAnsiTheme="minorHAnsi"/>
          <w:color w:val="002060"/>
          <w:sz w:val="24"/>
          <w:szCs w:val="24"/>
        </w:rPr>
        <w:t>). Pe de altă parte, rezultatele tehnicilor de evaluare economică sunt influențate profund de preferințele și valorile populației/</w:t>
      </w:r>
      <w:r w:rsidR="00376A3A" w:rsidRPr="00813440">
        <w:rPr>
          <w:rFonts w:asciiTheme="minorHAnsi" w:hAnsiTheme="minorHAnsi"/>
          <w:color w:val="002060"/>
          <w:sz w:val="24"/>
          <w:szCs w:val="24"/>
        </w:rPr>
        <w:t xml:space="preserve"> </w:t>
      </w:r>
      <w:r w:rsidRPr="00813440">
        <w:rPr>
          <w:rFonts w:asciiTheme="minorHAnsi" w:hAnsiTheme="minorHAnsi"/>
          <w:color w:val="002060"/>
          <w:sz w:val="24"/>
          <w:szCs w:val="24"/>
        </w:rPr>
        <w:t>societății în care se fac măsurătorile, iar transferabilitatea acestora de la o țară la alta necesită multe adaptări.</w:t>
      </w:r>
    </w:p>
    <w:p w:rsidR="00870927" w:rsidRPr="00813440" w:rsidRDefault="00870927"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La nivelul Uniunii Europene, preocupările în acest sens sunt gestionate de EUnetHTA (Rețeaua Europeană de Evaluare a Tehnologiilor Medicale)</w:t>
      </w:r>
      <w:r w:rsidR="000223F1" w:rsidRPr="00813440">
        <w:rPr>
          <w:rFonts w:asciiTheme="minorHAnsi" w:hAnsiTheme="minorHAnsi"/>
          <w:color w:val="002060"/>
          <w:sz w:val="24"/>
          <w:szCs w:val="24"/>
        </w:rPr>
        <w:t xml:space="preserve"> </w:t>
      </w:r>
      <w:r w:rsidRPr="00813440">
        <w:rPr>
          <w:rFonts w:asciiTheme="minorHAnsi" w:hAnsiTheme="minorHAnsi"/>
          <w:color w:val="002060"/>
          <w:sz w:val="24"/>
          <w:szCs w:val="24"/>
        </w:rPr>
        <w:t xml:space="preserve">care are ca misiune să susțină și să încurajeze colaborarea eficientă în domeniul evaluării tehnologiilor medicale între statele și organizațiile europene, prin producerea de evaluări, furnizarea unei platforme științifice independente de schimb de informații și metodologii, furnizarea unui reper transparent, obiectiv și </w:t>
      </w:r>
      <w:r w:rsidR="00F3424E" w:rsidRPr="00813440">
        <w:rPr>
          <w:rFonts w:asciiTheme="minorHAnsi" w:hAnsiTheme="minorHAnsi"/>
          <w:color w:val="002060"/>
          <w:sz w:val="24"/>
          <w:szCs w:val="24"/>
        </w:rPr>
        <w:t>independent</w:t>
      </w:r>
      <w:r w:rsidRPr="00813440">
        <w:rPr>
          <w:rFonts w:asciiTheme="minorHAnsi" w:hAnsiTheme="minorHAnsi"/>
          <w:color w:val="002060"/>
          <w:sz w:val="24"/>
          <w:szCs w:val="24"/>
        </w:rPr>
        <w:t xml:space="preserve"> de comunicare cu decidenții din aceste state și dezvoltarea de parteneriate de cercetare în domeniul evaluării tehnologiilor medicale, pentru a utiliza cele mai solide dovezi științifice în luarea deciziilor, astfel încât să se </w:t>
      </w:r>
      <w:r w:rsidR="00F3424E" w:rsidRPr="00813440">
        <w:rPr>
          <w:rFonts w:asciiTheme="minorHAnsi" w:hAnsiTheme="minorHAnsi"/>
          <w:color w:val="002060"/>
          <w:sz w:val="24"/>
          <w:szCs w:val="24"/>
        </w:rPr>
        <w:t>asigure</w:t>
      </w:r>
      <w:r w:rsidRPr="00813440">
        <w:rPr>
          <w:rFonts w:asciiTheme="minorHAnsi" w:hAnsiTheme="minorHAnsi"/>
          <w:color w:val="002060"/>
          <w:sz w:val="24"/>
          <w:szCs w:val="24"/>
        </w:rPr>
        <w:t xml:space="preserve"> sustenabilitatea sistemelor de sănătate. </w:t>
      </w:r>
    </w:p>
    <w:p w:rsidR="00870927" w:rsidRPr="00813440" w:rsidRDefault="00870927"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În România, situația generală pe scurt la nivelul sistemului de sănătate se prezintă astfel:</w:t>
      </w:r>
    </w:p>
    <w:p w:rsidR="00870927" w:rsidRPr="00813440" w:rsidRDefault="00870927" w:rsidP="00376A3A">
      <w:pPr>
        <w:pStyle w:val="ListParagraph"/>
        <w:numPr>
          <w:ilvl w:val="0"/>
          <w:numId w:val="24"/>
        </w:numPr>
        <w:spacing w:before="120" w:after="120" w:line="240" w:lineRule="auto"/>
        <w:contextualSpacing w:val="0"/>
        <w:jc w:val="both"/>
        <w:rPr>
          <w:rFonts w:asciiTheme="minorHAnsi" w:hAnsiTheme="minorHAnsi"/>
          <w:i/>
          <w:color w:val="002060"/>
          <w:sz w:val="24"/>
          <w:szCs w:val="24"/>
        </w:rPr>
      </w:pPr>
      <w:r w:rsidRPr="00813440">
        <w:rPr>
          <w:rFonts w:asciiTheme="minorHAnsi" w:hAnsiTheme="minorHAnsi"/>
          <w:color w:val="002060"/>
          <w:sz w:val="24"/>
          <w:szCs w:val="24"/>
        </w:rPr>
        <w:t>Sistemul de sănătate este definit ca fiind bazat pe asigurări sociale de sănătate (Legea privind reforma în sănătate nr</w:t>
      </w:r>
      <w:r w:rsidR="00F3424E" w:rsidRPr="00813440">
        <w:rPr>
          <w:rFonts w:asciiTheme="minorHAnsi" w:hAnsiTheme="minorHAnsi"/>
          <w:color w:val="002060"/>
          <w:sz w:val="24"/>
          <w:szCs w:val="24"/>
        </w:rPr>
        <w:t>.</w:t>
      </w:r>
      <w:r w:rsidRPr="00813440">
        <w:rPr>
          <w:rFonts w:asciiTheme="minorHAnsi" w:hAnsiTheme="minorHAnsi"/>
          <w:color w:val="002060"/>
          <w:sz w:val="24"/>
          <w:szCs w:val="24"/>
        </w:rPr>
        <w:t xml:space="preserve"> 95/2006 cu modificările și completările ulterioare), având la bază obligativitatea contribuției, dar, în același timp, scutind de plata contribuției categorii sociale importante (copii, pensionari cu pensia sub un anumit nivel, șomeri, beneficiari de venit minim garantat) care însumează aproape trei sferturi din populația țării. Ca urmare, se ajunge c</w:t>
      </w:r>
      <w:r w:rsidR="00F3424E" w:rsidRPr="00813440">
        <w:rPr>
          <w:rFonts w:asciiTheme="minorHAnsi" w:hAnsiTheme="minorHAnsi"/>
          <w:color w:val="002060"/>
          <w:sz w:val="24"/>
          <w:szCs w:val="24"/>
        </w:rPr>
        <w:t>a</w:t>
      </w:r>
      <w:r w:rsidRPr="00813440">
        <w:rPr>
          <w:rFonts w:asciiTheme="minorHAnsi" w:hAnsiTheme="minorHAnsi"/>
          <w:color w:val="002060"/>
          <w:sz w:val="24"/>
          <w:szCs w:val="24"/>
        </w:rPr>
        <w:t xml:space="preserve"> un număr redus de contribuabili să susțină un sistem </w:t>
      </w:r>
      <w:r w:rsidR="00F3424E" w:rsidRPr="00813440">
        <w:rPr>
          <w:rFonts w:asciiTheme="minorHAnsi" w:hAnsiTheme="minorHAnsi"/>
          <w:color w:val="002060"/>
          <w:sz w:val="24"/>
          <w:szCs w:val="24"/>
        </w:rPr>
        <w:t>care răspunde nevoilor a 20 milioane de</w:t>
      </w:r>
      <w:r w:rsidRPr="00813440">
        <w:rPr>
          <w:rFonts w:asciiTheme="minorHAnsi" w:hAnsiTheme="minorHAnsi"/>
          <w:color w:val="002060"/>
          <w:sz w:val="24"/>
          <w:szCs w:val="24"/>
        </w:rPr>
        <w:t xml:space="preserve"> indivizi. În contextul unei îmbătrâniri a populației fără</w:t>
      </w:r>
      <w:r w:rsidR="002B1D6E" w:rsidRPr="00813440">
        <w:rPr>
          <w:rFonts w:asciiTheme="minorHAnsi" w:hAnsiTheme="minorHAnsi"/>
          <w:color w:val="002060"/>
          <w:sz w:val="24"/>
          <w:szCs w:val="24"/>
        </w:rPr>
        <w:t xml:space="preserve"> precedent se ridică întrebarea: </w:t>
      </w:r>
      <w:r w:rsidRPr="00813440">
        <w:rPr>
          <w:rFonts w:asciiTheme="minorHAnsi" w:hAnsiTheme="minorHAnsi"/>
          <w:i/>
          <w:color w:val="002060"/>
          <w:sz w:val="24"/>
          <w:szCs w:val="24"/>
        </w:rPr>
        <w:t>cât de sustenabil este acest sistem, profund bazat pe solidaritate orizontală și verticală, chiar pe termen mediu?</w:t>
      </w:r>
    </w:p>
    <w:p w:rsidR="00870927" w:rsidRPr="00813440" w:rsidRDefault="00870927" w:rsidP="00376A3A">
      <w:pPr>
        <w:pStyle w:val="ListParagraph"/>
        <w:numPr>
          <w:ilvl w:val="0"/>
          <w:numId w:val="24"/>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Indicatorii stării de sănătate din România sunt profund defavorabili în comparație cu media UE: speranța de viață în medie cu șase ani mai redusă, mortalitate mai ridicată pentru boli cardiovasculare și cancere, cea mai mare mortalitate infantilă și a copiilor de până la cinci ani din UE, în principal din cauze evitabile și cea mai mare rată de notificare a tuberculozei – circa un sfert din cazurile de tuberculoză din UE provin din România, care are 4% din populația UE.</w:t>
      </w:r>
    </w:p>
    <w:p w:rsidR="00870927" w:rsidRPr="00813440" w:rsidRDefault="00870927" w:rsidP="00376A3A">
      <w:pPr>
        <w:pStyle w:val="ListParagraph"/>
        <w:numPr>
          <w:ilvl w:val="0"/>
          <w:numId w:val="24"/>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 xml:space="preserve">În România proporția </w:t>
      </w:r>
      <w:r w:rsidR="002B1D6E" w:rsidRPr="00813440">
        <w:rPr>
          <w:rFonts w:asciiTheme="minorHAnsi" w:hAnsiTheme="minorHAnsi"/>
          <w:color w:val="002060"/>
          <w:sz w:val="24"/>
          <w:szCs w:val="24"/>
        </w:rPr>
        <w:t>indivizilor</w:t>
      </w:r>
      <w:r w:rsidRPr="00813440">
        <w:rPr>
          <w:rFonts w:asciiTheme="minorHAnsi" w:hAnsiTheme="minorHAnsi"/>
          <w:color w:val="002060"/>
          <w:sz w:val="24"/>
          <w:szCs w:val="24"/>
        </w:rPr>
        <w:t xml:space="preserve"> care trăiesc în sărăcie e</w:t>
      </w:r>
      <w:r w:rsidR="002B1D6E" w:rsidRPr="00813440">
        <w:rPr>
          <w:rFonts w:asciiTheme="minorHAnsi" w:hAnsiTheme="minorHAnsi"/>
          <w:color w:val="002060"/>
          <w:sz w:val="24"/>
          <w:szCs w:val="24"/>
        </w:rPr>
        <w:t xml:space="preserve">ste de două ori mai mare decât </w:t>
      </w:r>
      <w:r w:rsidRPr="00813440">
        <w:rPr>
          <w:rFonts w:asciiTheme="minorHAnsi" w:hAnsiTheme="minorHAnsi"/>
          <w:color w:val="002060"/>
          <w:sz w:val="24"/>
          <w:szCs w:val="24"/>
        </w:rPr>
        <w:t>m</w:t>
      </w:r>
      <w:r w:rsidR="002B1D6E" w:rsidRPr="00813440">
        <w:rPr>
          <w:rFonts w:asciiTheme="minorHAnsi" w:hAnsiTheme="minorHAnsi"/>
          <w:color w:val="002060"/>
          <w:sz w:val="24"/>
          <w:szCs w:val="24"/>
        </w:rPr>
        <w:t>e</w:t>
      </w:r>
      <w:r w:rsidRPr="00813440">
        <w:rPr>
          <w:rFonts w:asciiTheme="minorHAnsi" w:hAnsiTheme="minorHAnsi"/>
          <w:color w:val="002060"/>
          <w:sz w:val="24"/>
          <w:szCs w:val="24"/>
        </w:rPr>
        <w:t>dia UE (unul din cinci români), iar sărăcia se asociază, așa cum știm</w:t>
      </w:r>
      <w:r w:rsidR="00EE4370">
        <w:rPr>
          <w:rFonts w:asciiTheme="minorHAnsi" w:hAnsiTheme="minorHAnsi"/>
          <w:color w:val="002060"/>
          <w:sz w:val="24"/>
          <w:szCs w:val="24"/>
        </w:rPr>
        <w:t>,</w:t>
      </w:r>
      <w:r w:rsidRPr="00813440">
        <w:rPr>
          <w:rFonts w:asciiTheme="minorHAnsi" w:hAnsiTheme="minorHAnsi"/>
          <w:color w:val="002060"/>
          <w:sz w:val="24"/>
          <w:szCs w:val="24"/>
        </w:rPr>
        <w:t xml:space="preserve"> cu educație precară și cu preocupări față de </w:t>
      </w:r>
      <w:r w:rsidR="00EE4370">
        <w:rPr>
          <w:rFonts w:asciiTheme="minorHAnsi" w:hAnsiTheme="minorHAnsi"/>
          <w:color w:val="002060"/>
          <w:sz w:val="24"/>
          <w:szCs w:val="24"/>
        </w:rPr>
        <w:t>sănătatea proprie mai reduse, precum</w:t>
      </w:r>
      <w:r w:rsidRPr="00813440">
        <w:rPr>
          <w:rFonts w:asciiTheme="minorHAnsi" w:hAnsiTheme="minorHAnsi"/>
          <w:color w:val="002060"/>
          <w:sz w:val="24"/>
          <w:szCs w:val="24"/>
        </w:rPr>
        <w:t xml:space="preserve"> și cu disponibilitate minimă de a plăti pentru sănătate. În </w:t>
      </w:r>
      <w:r w:rsidR="00780403" w:rsidRPr="00813440">
        <w:rPr>
          <w:rFonts w:asciiTheme="minorHAnsi" w:hAnsiTheme="minorHAnsi"/>
          <w:color w:val="002060"/>
          <w:sz w:val="24"/>
          <w:szCs w:val="24"/>
        </w:rPr>
        <w:t>România</w:t>
      </w:r>
      <w:r w:rsidR="00707694">
        <w:rPr>
          <w:rFonts w:asciiTheme="minorHAnsi" w:hAnsiTheme="minorHAnsi"/>
          <w:color w:val="002060"/>
          <w:sz w:val="24"/>
          <w:szCs w:val="24"/>
        </w:rPr>
        <w:t>,</w:t>
      </w:r>
      <w:r w:rsidRPr="00813440">
        <w:rPr>
          <w:rFonts w:asciiTheme="minorHAnsi" w:hAnsiTheme="minorHAnsi"/>
          <w:color w:val="002060"/>
          <w:sz w:val="24"/>
          <w:szCs w:val="24"/>
        </w:rPr>
        <w:t xml:space="preserve"> 80% din cheltuiala pentru sănătate provine din surse publice.</w:t>
      </w:r>
    </w:p>
    <w:p w:rsidR="00870927" w:rsidRPr="00813440" w:rsidRDefault="00870927" w:rsidP="00376A3A">
      <w:pPr>
        <w:pStyle w:val="ListParagraph"/>
        <w:numPr>
          <w:ilvl w:val="0"/>
          <w:numId w:val="24"/>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Sistemul de sănătate are cel mai scăzut nivel de finanțare din UE (cheltuiala to</w:t>
      </w:r>
      <w:r w:rsidR="001A11B4" w:rsidRPr="00813440">
        <w:rPr>
          <w:rFonts w:asciiTheme="minorHAnsi" w:hAnsiTheme="minorHAnsi"/>
          <w:color w:val="002060"/>
          <w:sz w:val="24"/>
          <w:szCs w:val="24"/>
        </w:rPr>
        <w:t xml:space="preserve">tală pentru sănătate </w:t>
      </w:r>
      <w:r w:rsidR="001E2AE7">
        <w:rPr>
          <w:rFonts w:asciiTheme="minorHAnsi" w:hAnsiTheme="minorHAnsi"/>
          <w:color w:val="002060"/>
          <w:sz w:val="24"/>
          <w:szCs w:val="24"/>
        </w:rPr>
        <w:t>reprezinta</w:t>
      </w:r>
      <w:r w:rsidR="001A11B4" w:rsidRPr="00813440">
        <w:rPr>
          <w:rFonts w:asciiTheme="minorHAnsi" w:hAnsiTheme="minorHAnsi"/>
          <w:color w:val="002060"/>
          <w:sz w:val="24"/>
          <w:szCs w:val="24"/>
        </w:rPr>
        <w:t xml:space="preserve"> </w:t>
      </w:r>
      <w:r w:rsidR="00EB366C" w:rsidRPr="00813440">
        <w:rPr>
          <w:rFonts w:asciiTheme="minorHAnsi" w:hAnsiTheme="minorHAnsi"/>
          <w:color w:val="002060"/>
          <w:sz w:val="24"/>
          <w:szCs w:val="24"/>
        </w:rPr>
        <w:t>î</w:t>
      </w:r>
      <w:r w:rsidR="001A11B4" w:rsidRPr="00813440">
        <w:rPr>
          <w:rFonts w:asciiTheme="minorHAnsi" w:hAnsiTheme="minorHAnsi"/>
          <w:color w:val="002060"/>
          <w:sz w:val="24"/>
          <w:szCs w:val="24"/>
        </w:rPr>
        <w:t xml:space="preserve">n </w:t>
      </w:r>
      <w:r w:rsidR="00EB366C" w:rsidRPr="00813440">
        <w:rPr>
          <w:rFonts w:asciiTheme="minorHAnsi" w:hAnsiTheme="minorHAnsi"/>
          <w:color w:val="002060"/>
          <w:sz w:val="24"/>
          <w:szCs w:val="24"/>
        </w:rPr>
        <w:t xml:space="preserve">anul </w:t>
      </w:r>
      <w:r w:rsidR="001A11B4" w:rsidRPr="00813440">
        <w:rPr>
          <w:rFonts w:asciiTheme="minorHAnsi" w:hAnsiTheme="minorHAnsi"/>
          <w:color w:val="002060"/>
          <w:sz w:val="24"/>
          <w:szCs w:val="24"/>
        </w:rPr>
        <w:t>2015 doar 5</w:t>
      </w:r>
      <w:r w:rsidRPr="00813440">
        <w:rPr>
          <w:rFonts w:asciiTheme="minorHAnsi" w:hAnsiTheme="minorHAnsi"/>
          <w:color w:val="002060"/>
          <w:sz w:val="24"/>
          <w:szCs w:val="24"/>
        </w:rPr>
        <w:t xml:space="preserve">% din PIB, față de 10% ca medie a UE, iar cheltuiala pentru sănătate pe cap de locuitor </w:t>
      </w:r>
      <w:r w:rsidR="001A11B4" w:rsidRPr="00813440">
        <w:rPr>
          <w:rFonts w:asciiTheme="minorHAnsi" w:hAnsiTheme="minorHAnsi"/>
          <w:color w:val="002060"/>
          <w:sz w:val="24"/>
          <w:szCs w:val="24"/>
        </w:rPr>
        <w:t xml:space="preserve">era de </w:t>
      </w:r>
      <w:r w:rsidR="00EB366C" w:rsidRPr="00813440">
        <w:rPr>
          <w:rFonts w:asciiTheme="minorHAnsi" w:hAnsiTheme="minorHAnsi"/>
          <w:color w:val="002060"/>
          <w:sz w:val="24"/>
          <w:szCs w:val="24"/>
        </w:rPr>
        <w:t>doar</w:t>
      </w:r>
      <w:r w:rsidRPr="00813440">
        <w:rPr>
          <w:rFonts w:asciiTheme="minorHAnsi" w:hAnsiTheme="minorHAnsi"/>
          <w:color w:val="002060"/>
          <w:sz w:val="24"/>
          <w:szCs w:val="24"/>
        </w:rPr>
        <w:t xml:space="preserve"> </w:t>
      </w:r>
      <w:r w:rsidR="001A11B4" w:rsidRPr="00813440">
        <w:rPr>
          <w:rFonts w:asciiTheme="minorHAnsi" w:hAnsiTheme="minorHAnsi"/>
          <w:color w:val="002060"/>
          <w:sz w:val="24"/>
          <w:szCs w:val="24"/>
        </w:rPr>
        <w:t>400 euro/ locuitor</w:t>
      </w:r>
      <w:r w:rsidR="00EB366C" w:rsidRPr="00813440">
        <w:rPr>
          <w:rFonts w:asciiTheme="minorHAnsi" w:hAnsiTheme="minorHAnsi"/>
          <w:color w:val="002060"/>
          <w:sz w:val="24"/>
          <w:szCs w:val="24"/>
        </w:rPr>
        <w:t>/an</w:t>
      </w:r>
      <w:r w:rsidRPr="00813440">
        <w:rPr>
          <w:rFonts w:asciiTheme="minorHAnsi" w:hAnsiTheme="minorHAnsi"/>
          <w:color w:val="002060"/>
          <w:sz w:val="24"/>
          <w:szCs w:val="24"/>
        </w:rPr>
        <w:t xml:space="preserve">. </w:t>
      </w:r>
    </w:p>
    <w:p w:rsidR="00870927" w:rsidRPr="00813440" w:rsidRDefault="00870927" w:rsidP="00376A3A">
      <w:pPr>
        <w:pStyle w:val="ListParagraph"/>
        <w:numPr>
          <w:ilvl w:val="0"/>
          <w:numId w:val="24"/>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 xml:space="preserve">Sistemul de sănătate are un nivel scăzut de performanță, ultimul raport al Comisiei Europene </w:t>
      </w:r>
      <w:r w:rsidRPr="00813440">
        <w:rPr>
          <w:rFonts w:asciiTheme="minorHAnsi" w:hAnsiTheme="minorHAnsi"/>
          <w:i/>
          <w:color w:val="002060"/>
          <w:sz w:val="24"/>
          <w:szCs w:val="24"/>
        </w:rPr>
        <w:t>”Semestrul european 2018. Evaluarea progresului reformelor structurale”</w:t>
      </w:r>
      <w:r w:rsidRPr="00813440">
        <w:rPr>
          <w:rFonts w:asciiTheme="minorHAnsi" w:hAnsiTheme="minorHAnsi"/>
          <w:color w:val="002060"/>
          <w:sz w:val="24"/>
          <w:szCs w:val="24"/>
        </w:rPr>
        <w:t xml:space="preserve"> arătând că deși indicatorii stării de sănătate s-au mai îm</w:t>
      </w:r>
      <w:r w:rsidR="00780403" w:rsidRPr="00813440">
        <w:rPr>
          <w:rFonts w:asciiTheme="minorHAnsi" w:hAnsiTheme="minorHAnsi"/>
          <w:color w:val="002060"/>
          <w:sz w:val="24"/>
          <w:szCs w:val="24"/>
        </w:rPr>
        <w:t>bunătățit, aceștia rămân sub</w:t>
      </w:r>
      <w:r w:rsidRPr="00813440">
        <w:rPr>
          <w:rFonts w:asciiTheme="minorHAnsi" w:hAnsiTheme="minorHAnsi"/>
          <w:color w:val="002060"/>
          <w:sz w:val="24"/>
          <w:szCs w:val="24"/>
        </w:rPr>
        <w:t xml:space="preserve"> standardul UE, iar accesul la servicii de sănătate nu asigură oportunități egale, ceea ce are implicații negative în dezvoltarea copiilor, angajarea forței de muncă și îmbătrânirea sănătoasă. Același document arată că finanțarea scăzută și utilizarea ineficientă a fondurilor publice pentru sănătate limitează performanța sistemului de sănătate </w:t>
      </w:r>
      <w:r w:rsidRPr="00813440">
        <w:rPr>
          <w:rFonts w:asciiTheme="minorHAnsi" w:hAnsiTheme="minorHAnsi"/>
          <w:i/>
          <w:color w:val="002060"/>
          <w:sz w:val="24"/>
          <w:szCs w:val="24"/>
        </w:rPr>
        <w:t>(</w:t>
      </w:r>
      <w:r w:rsidRPr="00813440">
        <w:rPr>
          <w:rFonts w:asciiTheme="minorHAnsi" w:hAnsiTheme="minorHAnsi"/>
          <w:i/>
          <w:color w:val="002060"/>
          <w:sz w:val="24"/>
          <w:szCs w:val="24"/>
          <w:lang w:val="en-US"/>
        </w:rPr>
        <w:t xml:space="preserve">2018 European Semester: Assessment of progress on </w:t>
      </w:r>
      <w:r w:rsidRPr="00813440">
        <w:rPr>
          <w:rFonts w:asciiTheme="minorHAnsi" w:hAnsiTheme="minorHAnsi"/>
          <w:i/>
          <w:color w:val="002060"/>
          <w:sz w:val="24"/>
          <w:szCs w:val="24"/>
          <w:lang w:val="en-US"/>
        </w:rPr>
        <w:lastRenderedPageBreak/>
        <w:t>structural reforms, prevention and correction of macroeconomic imbalances, and results of in-depth reviews under Regulation (EU) No</w:t>
      </w:r>
      <w:r w:rsidR="00780403" w:rsidRPr="00813440">
        <w:rPr>
          <w:rFonts w:asciiTheme="minorHAnsi" w:hAnsiTheme="minorHAnsi"/>
          <w:i/>
          <w:color w:val="002060"/>
          <w:sz w:val="24"/>
          <w:szCs w:val="24"/>
          <w:lang w:val="en-US"/>
        </w:rPr>
        <w:t>.</w:t>
      </w:r>
      <w:r w:rsidRPr="00813440">
        <w:rPr>
          <w:rFonts w:asciiTheme="minorHAnsi" w:hAnsiTheme="minorHAnsi"/>
          <w:i/>
          <w:color w:val="002060"/>
          <w:sz w:val="24"/>
          <w:szCs w:val="24"/>
          <w:lang w:val="en-US"/>
        </w:rPr>
        <w:t xml:space="preserve"> 1176/2011</w:t>
      </w:r>
      <w:r w:rsidRPr="00813440">
        <w:rPr>
          <w:rFonts w:asciiTheme="minorHAnsi" w:hAnsiTheme="minorHAnsi"/>
          <w:i/>
          <w:color w:val="002060"/>
          <w:sz w:val="24"/>
          <w:szCs w:val="24"/>
        </w:rPr>
        <w:t>)</w:t>
      </w:r>
      <w:r w:rsidR="00780403" w:rsidRPr="00813440">
        <w:rPr>
          <w:rFonts w:asciiTheme="minorHAnsi" w:hAnsiTheme="minorHAnsi"/>
          <w:i/>
          <w:color w:val="002060"/>
          <w:sz w:val="24"/>
          <w:szCs w:val="24"/>
        </w:rPr>
        <w:t>.</w:t>
      </w:r>
    </w:p>
    <w:p w:rsidR="00870927" w:rsidRPr="00813440" w:rsidRDefault="00870927" w:rsidP="00376A3A">
      <w:pPr>
        <w:spacing w:before="120" w:after="120" w:line="240" w:lineRule="auto"/>
        <w:jc w:val="both"/>
        <w:rPr>
          <w:rFonts w:asciiTheme="minorHAnsi" w:hAnsiTheme="minorHAnsi"/>
          <w:sz w:val="24"/>
          <w:szCs w:val="24"/>
        </w:rPr>
      </w:pPr>
      <w:r w:rsidRPr="00813440">
        <w:rPr>
          <w:rFonts w:asciiTheme="minorHAnsi" w:hAnsiTheme="minorHAnsi"/>
          <w:sz w:val="24"/>
          <w:szCs w:val="24"/>
        </w:rPr>
        <w:t xml:space="preserve">În ceea ce privește evaluarea tehnologiilor medicale și luarea deciziilor, situația se </w:t>
      </w:r>
      <w:r w:rsidR="00780403" w:rsidRPr="00813440">
        <w:rPr>
          <w:rFonts w:asciiTheme="minorHAnsi" w:hAnsiTheme="minorHAnsi"/>
          <w:sz w:val="24"/>
          <w:szCs w:val="24"/>
        </w:rPr>
        <w:t>prez</w:t>
      </w:r>
      <w:r w:rsidR="004B0BFC" w:rsidRPr="00813440">
        <w:rPr>
          <w:rFonts w:asciiTheme="minorHAnsi" w:hAnsiTheme="minorHAnsi"/>
          <w:sz w:val="24"/>
          <w:szCs w:val="24"/>
        </w:rPr>
        <w:t>i</w:t>
      </w:r>
      <w:r w:rsidR="00780403" w:rsidRPr="00813440">
        <w:rPr>
          <w:rFonts w:asciiTheme="minorHAnsi" w:hAnsiTheme="minorHAnsi"/>
          <w:sz w:val="24"/>
          <w:szCs w:val="24"/>
        </w:rPr>
        <w:t>ntă</w:t>
      </w:r>
      <w:r w:rsidRPr="00813440">
        <w:rPr>
          <w:rFonts w:asciiTheme="minorHAnsi" w:hAnsiTheme="minorHAnsi"/>
          <w:sz w:val="24"/>
          <w:szCs w:val="24"/>
        </w:rPr>
        <w:t xml:space="preserve"> astfel:</w:t>
      </w:r>
    </w:p>
    <w:p w:rsidR="00780403" w:rsidRPr="00813440" w:rsidRDefault="00870927" w:rsidP="00376A3A">
      <w:pPr>
        <w:pStyle w:val="ListParagraph"/>
        <w:numPr>
          <w:ilvl w:val="0"/>
          <w:numId w:val="25"/>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Finanțarea serviciilor de sănătate</w:t>
      </w:r>
      <w:r w:rsidR="00780403" w:rsidRPr="00813440">
        <w:rPr>
          <w:rFonts w:asciiTheme="minorHAnsi" w:hAnsiTheme="minorHAnsi"/>
          <w:color w:val="002060"/>
          <w:sz w:val="24"/>
          <w:szCs w:val="24"/>
        </w:rPr>
        <w:t>,</w:t>
      </w:r>
      <w:r w:rsidRPr="00813440">
        <w:rPr>
          <w:rFonts w:asciiTheme="minorHAnsi" w:hAnsiTheme="minorHAnsi"/>
          <w:color w:val="002060"/>
          <w:sz w:val="24"/>
          <w:szCs w:val="24"/>
        </w:rPr>
        <w:t xml:space="preserve"> altele decât cele de la nivelul medicinei de familie</w:t>
      </w:r>
      <w:r w:rsidR="00780403" w:rsidRPr="00813440">
        <w:rPr>
          <w:rFonts w:asciiTheme="minorHAnsi" w:hAnsiTheme="minorHAnsi"/>
          <w:color w:val="002060"/>
          <w:sz w:val="24"/>
          <w:szCs w:val="24"/>
        </w:rPr>
        <w:t>,</w:t>
      </w:r>
      <w:r w:rsidRPr="00813440">
        <w:rPr>
          <w:rFonts w:asciiTheme="minorHAnsi" w:hAnsiTheme="minorHAnsi"/>
          <w:color w:val="002060"/>
          <w:sz w:val="24"/>
          <w:szCs w:val="24"/>
        </w:rPr>
        <w:t xml:space="preserve"> se realizează predominant pe criterii de tip istoric;</w:t>
      </w:r>
    </w:p>
    <w:p w:rsidR="00780403" w:rsidRPr="00813440" w:rsidRDefault="00780403" w:rsidP="00376A3A">
      <w:pPr>
        <w:pStyle w:val="ListParagraph"/>
        <w:numPr>
          <w:ilvl w:val="0"/>
          <w:numId w:val="25"/>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Prioritizarea programelor</w:t>
      </w:r>
      <w:r w:rsidR="00870927" w:rsidRPr="00813440">
        <w:rPr>
          <w:rFonts w:asciiTheme="minorHAnsi" w:hAnsiTheme="minorHAnsi"/>
          <w:color w:val="002060"/>
          <w:sz w:val="24"/>
          <w:szCs w:val="24"/>
        </w:rPr>
        <w:t xml:space="preserve"> naționale de sănătate și a alocărilor financiare pentru acestea are, de asemenea, la baz</w:t>
      </w:r>
      <w:r w:rsidRPr="00813440">
        <w:rPr>
          <w:rFonts w:asciiTheme="minorHAnsi" w:hAnsiTheme="minorHAnsi"/>
          <w:color w:val="002060"/>
          <w:sz w:val="24"/>
          <w:szCs w:val="24"/>
        </w:rPr>
        <w:t>ă criterii predominant istorice;</w:t>
      </w:r>
    </w:p>
    <w:p w:rsidR="00D359AD" w:rsidRPr="00813440" w:rsidRDefault="00870927" w:rsidP="00376A3A">
      <w:pPr>
        <w:pStyle w:val="ListParagraph"/>
        <w:numPr>
          <w:ilvl w:val="0"/>
          <w:numId w:val="25"/>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Accesul la servicii medicale complexe este din punct de vedere legal garantat pentru toți asigurații, dar în fapt ajung să acceseze aceste servicii asigurații cei mai informați</w:t>
      </w:r>
      <w:r w:rsidR="00775656" w:rsidRPr="00813440">
        <w:rPr>
          <w:rFonts w:asciiTheme="minorHAnsi" w:hAnsiTheme="minorHAnsi"/>
          <w:color w:val="002060"/>
          <w:sz w:val="24"/>
          <w:szCs w:val="24"/>
        </w:rPr>
        <w:t xml:space="preserve"> (knowledge gap</w:t>
      </w:r>
      <w:r w:rsidRPr="00813440">
        <w:rPr>
          <w:rFonts w:asciiTheme="minorHAnsi" w:hAnsiTheme="minorHAnsi"/>
          <w:color w:val="002060"/>
          <w:sz w:val="24"/>
          <w:szCs w:val="24"/>
        </w:rPr>
        <w:t>)</w:t>
      </w:r>
      <w:r w:rsidR="000B47F5" w:rsidRPr="00813440">
        <w:rPr>
          <w:rFonts w:asciiTheme="minorHAnsi" w:hAnsiTheme="minorHAnsi"/>
          <w:color w:val="002060"/>
          <w:sz w:val="24"/>
          <w:szCs w:val="24"/>
        </w:rPr>
        <w:t>.</w:t>
      </w:r>
    </w:p>
    <w:p w:rsidR="00D359AD" w:rsidRPr="00813440" w:rsidRDefault="00870927" w:rsidP="00376A3A">
      <w:pPr>
        <w:pStyle w:val="ListParagraph"/>
        <w:numPr>
          <w:ilvl w:val="0"/>
          <w:numId w:val="25"/>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 xml:space="preserve">Similar, accesul la medicamente (inclusiv terapii noi) este garantat, pe baza unor criterii de includere, dar nu se cunosc exact nici numărul real al persoanelor care au nevoie, și nici rezultatele acestor terapii. Din dorința de a îmbunătăți accesul la medicamente, lista medicamentelor la care au dreptul asigurații a fost actualizată succesiv în ultimii ani. De asemenea, s-a încercat dezvoltarea unui mecanism de evaluare a tehnologiilor medicale care să recomande pe criterii științifice medicamentele de inclus în listă </w:t>
      </w:r>
      <w:r w:rsidR="00D359AD" w:rsidRPr="00813440">
        <w:rPr>
          <w:rFonts w:asciiTheme="minorHAnsi" w:hAnsiTheme="minorHAnsi"/>
          <w:color w:val="002060"/>
          <w:sz w:val="24"/>
          <w:szCs w:val="24"/>
        </w:rPr>
        <w:t>ş</w:t>
      </w:r>
      <w:r w:rsidRPr="00813440">
        <w:rPr>
          <w:rFonts w:asciiTheme="minorHAnsi" w:hAnsiTheme="minorHAnsi"/>
          <w:color w:val="002060"/>
          <w:sz w:val="24"/>
          <w:szCs w:val="24"/>
        </w:rPr>
        <w:t xml:space="preserve">i s-au dezvoltat contractele de tip </w:t>
      </w:r>
      <w:r w:rsidR="005417D2" w:rsidRPr="00813440">
        <w:rPr>
          <w:rFonts w:asciiTheme="minorHAnsi" w:hAnsiTheme="minorHAnsi"/>
          <w:color w:val="002060"/>
          <w:sz w:val="24"/>
          <w:szCs w:val="24"/>
        </w:rPr>
        <w:t xml:space="preserve">cost-volum/cost-volum-rezultat. </w:t>
      </w:r>
      <w:r w:rsidRPr="00813440">
        <w:rPr>
          <w:rFonts w:asciiTheme="minorHAnsi" w:hAnsiTheme="minorHAnsi"/>
          <w:color w:val="002060"/>
          <w:sz w:val="24"/>
          <w:szCs w:val="24"/>
        </w:rPr>
        <w:t>Cu toate acestea, situația este departe de a atinge un echilibru.</w:t>
      </w:r>
    </w:p>
    <w:p w:rsidR="00870927" w:rsidRPr="00813440" w:rsidRDefault="00870927"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 xml:space="preserve">Fiecare </w:t>
      </w:r>
      <w:r w:rsidR="000B47F5" w:rsidRPr="00813440">
        <w:rPr>
          <w:rFonts w:asciiTheme="minorHAnsi" w:hAnsiTheme="minorHAnsi"/>
          <w:color w:val="002060"/>
          <w:sz w:val="24"/>
          <w:szCs w:val="24"/>
        </w:rPr>
        <w:t>încercare</w:t>
      </w:r>
      <w:r w:rsidRPr="00813440">
        <w:rPr>
          <w:rFonts w:asciiTheme="minorHAnsi" w:hAnsiTheme="minorHAnsi"/>
          <w:color w:val="002060"/>
          <w:sz w:val="24"/>
          <w:szCs w:val="24"/>
        </w:rPr>
        <w:t xml:space="preserve"> de dezvoltare a evaluării tehnologiilor medicale în România s-a lovit de o realitate importantă – lipsa resurselor umane care să participe în acest tip de cercetări. Așa cum s-a menționat anterior, și la nivel internațional, utilizarea tehnicilor de evaluare economică</w:t>
      </w:r>
      <w:r w:rsidR="005417D2" w:rsidRPr="00813440">
        <w:rPr>
          <w:rFonts w:asciiTheme="minorHAnsi" w:hAnsiTheme="minorHAnsi"/>
          <w:color w:val="002060"/>
          <w:sz w:val="24"/>
          <w:szCs w:val="24"/>
        </w:rPr>
        <w:t xml:space="preserve"> </w:t>
      </w:r>
      <w:r w:rsidRPr="00813440">
        <w:rPr>
          <w:rFonts w:asciiTheme="minorHAnsi" w:hAnsiTheme="minorHAnsi"/>
          <w:color w:val="002060"/>
          <w:sz w:val="24"/>
          <w:szCs w:val="24"/>
        </w:rPr>
        <w:t>și realizarea de evaluări ale noilor tehnologii implică o expertiză tehnică foarte complexă, care reunește cel puțin pregătirea medicală,</w:t>
      </w:r>
      <w:r w:rsidR="00887E2B" w:rsidRPr="00813440">
        <w:rPr>
          <w:rFonts w:asciiTheme="minorHAnsi" w:hAnsiTheme="minorHAnsi"/>
          <w:color w:val="002060"/>
          <w:sz w:val="24"/>
          <w:szCs w:val="24"/>
        </w:rPr>
        <w:t xml:space="preserve"> </w:t>
      </w:r>
      <w:r w:rsidR="00D4699B" w:rsidRPr="00813440">
        <w:rPr>
          <w:rFonts w:asciiTheme="minorHAnsi" w:hAnsiTheme="minorHAnsi"/>
          <w:color w:val="002060"/>
          <w:sz w:val="24"/>
          <w:szCs w:val="24"/>
        </w:rPr>
        <w:t>biomedicală,</w:t>
      </w:r>
      <w:r w:rsidRPr="00813440">
        <w:rPr>
          <w:rFonts w:asciiTheme="minorHAnsi" w:hAnsiTheme="minorHAnsi"/>
          <w:color w:val="002060"/>
          <w:sz w:val="24"/>
          <w:szCs w:val="24"/>
        </w:rPr>
        <w:t xml:space="preserve"> economică, </w:t>
      </w:r>
      <w:r w:rsidR="004B0BFC" w:rsidRPr="00813440">
        <w:rPr>
          <w:rFonts w:asciiTheme="minorHAnsi" w:hAnsiTheme="minorHAnsi"/>
          <w:color w:val="002060"/>
          <w:sz w:val="24"/>
          <w:szCs w:val="24"/>
        </w:rPr>
        <w:t xml:space="preserve">informatica, </w:t>
      </w:r>
      <w:r w:rsidRPr="00813440">
        <w:rPr>
          <w:rFonts w:asciiTheme="minorHAnsi" w:hAnsiTheme="minorHAnsi"/>
          <w:color w:val="002060"/>
          <w:sz w:val="24"/>
          <w:szCs w:val="24"/>
        </w:rPr>
        <w:t xml:space="preserve">matematică, de științe sociale și de drept. </w:t>
      </w:r>
      <w:r w:rsidR="00F66B44" w:rsidRPr="00813440">
        <w:rPr>
          <w:rFonts w:asciiTheme="minorHAnsi" w:hAnsiTheme="minorHAnsi"/>
          <w:color w:val="002060"/>
          <w:sz w:val="24"/>
          <w:szCs w:val="24"/>
        </w:rPr>
        <w:t>În prezent a</w:t>
      </w:r>
      <w:r w:rsidRPr="00813440">
        <w:rPr>
          <w:rFonts w:asciiTheme="minorHAnsi" w:hAnsiTheme="minorHAnsi"/>
          <w:color w:val="002060"/>
          <w:sz w:val="24"/>
          <w:szCs w:val="24"/>
        </w:rPr>
        <w:t>semenea competențe nu sunt oferite de sistemul de învățământ superior din România. Dezvoltarea lor necesită o pregătire postuniversitară în domenii conexe pentru toate categoriile menționate anterior.</w:t>
      </w:r>
    </w:p>
    <w:p w:rsidR="00870927" w:rsidRPr="00813440" w:rsidRDefault="00870927"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Ministerul Sănătății nu a identificat așadar specialiști la nivel național pentru desfășurarea acestor categorii de activități. Mai mult, în cadrul unui proiect al Băncii Mondiale, ministerul a contractat asistență tehnică internațională pentru dezvoltarea cadrului instituțional de Evaluare a Tehnologiilor Medicale (ETM). Evaluarea capacității realizată de experții internaționali relevă faptul că până în prezent, experiența instituțională s-a limitat la evaluarea propunerilor ETM din partea producătorilor și că nu se poate garanta faptul că finanțarea și includerea unui medicament nou p</w:t>
      </w:r>
      <w:r w:rsidR="001E2AE7">
        <w:rPr>
          <w:rFonts w:asciiTheme="minorHAnsi" w:hAnsiTheme="minorHAnsi"/>
          <w:color w:val="002060"/>
          <w:sz w:val="24"/>
          <w:szCs w:val="24"/>
        </w:rPr>
        <w:t>e lista de medicamente rambursat</w:t>
      </w:r>
      <w:r w:rsidRPr="00813440">
        <w:rPr>
          <w:rFonts w:asciiTheme="minorHAnsi" w:hAnsiTheme="minorHAnsi"/>
          <w:color w:val="002060"/>
          <w:sz w:val="24"/>
          <w:szCs w:val="24"/>
        </w:rPr>
        <w:t xml:space="preserve">e are implicații directe în îmbunătățirea rezultatelor în termeni de stare de sănătate sau de calitate a vieții. Astfel, deși </w:t>
      </w:r>
      <w:r w:rsidR="00E64A18" w:rsidRPr="00813440">
        <w:rPr>
          <w:rFonts w:asciiTheme="minorHAnsi" w:hAnsiTheme="minorHAnsi"/>
          <w:color w:val="002060"/>
          <w:sz w:val="24"/>
          <w:szCs w:val="24"/>
        </w:rPr>
        <w:t xml:space="preserve">mecanismele </w:t>
      </w:r>
      <w:r w:rsidRPr="00813440">
        <w:rPr>
          <w:rFonts w:asciiTheme="minorHAnsi" w:hAnsiTheme="minorHAnsi"/>
          <w:color w:val="002060"/>
          <w:sz w:val="24"/>
          <w:szCs w:val="24"/>
        </w:rPr>
        <w:t xml:space="preserve">curente </w:t>
      </w:r>
      <w:r w:rsidR="00F66B44" w:rsidRPr="00813440">
        <w:rPr>
          <w:rFonts w:asciiTheme="minorHAnsi" w:hAnsiTheme="minorHAnsi"/>
          <w:color w:val="002060"/>
          <w:sz w:val="24"/>
          <w:szCs w:val="24"/>
        </w:rPr>
        <w:t>contribuie în</w:t>
      </w:r>
      <w:r w:rsidR="00E64A18" w:rsidRPr="00813440">
        <w:rPr>
          <w:rFonts w:asciiTheme="minorHAnsi" w:hAnsiTheme="minorHAnsi"/>
          <w:color w:val="002060"/>
          <w:sz w:val="24"/>
          <w:szCs w:val="24"/>
        </w:rPr>
        <w:t>tr-o anumită măsură</w:t>
      </w:r>
      <w:r w:rsidRPr="00813440">
        <w:rPr>
          <w:rFonts w:asciiTheme="minorHAnsi" w:hAnsiTheme="minorHAnsi"/>
          <w:color w:val="002060"/>
          <w:sz w:val="24"/>
          <w:szCs w:val="24"/>
        </w:rPr>
        <w:t xml:space="preserve"> la</w:t>
      </w:r>
      <w:r w:rsidR="00E64A18" w:rsidRPr="00813440">
        <w:rPr>
          <w:rFonts w:asciiTheme="minorHAnsi" w:hAnsiTheme="minorHAnsi"/>
          <w:color w:val="002060"/>
          <w:sz w:val="24"/>
          <w:szCs w:val="24"/>
        </w:rPr>
        <w:t xml:space="preserve"> atingerea</w:t>
      </w:r>
      <w:r w:rsidRPr="00813440">
        <w:rPr>
          <w:rFonts w:asciiTheme="minorHAnsi" w:hAnsiTheme="minorHAnsi"/>
          <w:color w:val="002060"/>
          <w:sz w:val="24"/>
          <w:szCs w:val="24"/>
        </w:rPr>
        <w:t xml:space="preserve"> obiectivel</w:t>
      </w:r>
      <w:r w:rsidR="00E64A18" w:rsidRPr="00813440">
        <w:rPr>
          <w:rFonts w:asciiTheme="minorHAnsi" w:hAnsiTheme="minorHAnsi"/>
          <w:color w:val="002060"/>
          <w:sz w:val="24"/>
          <w:szCs w:val="24"/>
        </w:rPr>
        <w:t>or</w:t>
      </w:r>
      <w:r w:rsidRPr="00813440">
        <w:rPr>
          <w:rFonts w:asciiTheme="minorHAnsi" w:hAnsiTheme="minorHAnsi"/>
          <w:color w:val="002060"/>
          <w:sz w:val="24"/>
          <w:szCs w:val="24"/>
        </w:rPr>
        <w:t xml:space="preserve"> Strategiei Naționale de Sănătate 2014-2020, acestea nu îndeplinesc obiectivul cheie, acela de a asigura </w:t>
      </w:r>
      <w:r w:rsidR="00E64A18" w:rsidRPr="00813440">
        <w:rPr>
          <w:rFonts w:asciiTheme="minorHAnsi" w:hAnsiTheme="minorHAnsi"/>
          <w:color w:val="002060"/>
          <w:sz w:val="24"/>
          <w:szCs w:val="24"/>
        </w:rPr>
        <w:t xml:space="preserve">echitatea și eficiența </w:t>
      </w:r>
      <w:r w:rsidRPr="00813440">
        <w:rPr>
          <w:rFonts w:asciiTheme="minorHAnsi" w:hAnsiTheme="minorHAnsi"/>
          <w:color w:val="002060"/>
          <w:sz w:val="24"/>
          <w:szCs w:val="24"/>
        </w:rPr>
        <w:t>intervențiilor finanțate din surse publice. Același raport relevă faptul că la momentul actual, nicio instituție publică nu are nici competența, nici capacitatea de a efectua o evaluare riguroasă (diferită de evaluarea bazată pe punctaj) sau de avea ETM de novo integral, în cadrul instituției. Totodată se recomandă crearea unei structuri instituționale de Evaluare a Tehnologiilor Medicale, inclusiv cu atragere</w:t>
      </w:r>
      <w:r w:rsidR="00F66B44" w:rsidRPr="00813440">
        <w:rPr>
          <w:rFonts w:asciiTheme="minorHAnsi" w:hAnsiTheme="minorHAnsi"/>
          <w:color w:val="002060"/>
          <w:sz w:val="24"/>
          <w:szCs w:val="24"/>
        </w:rPr>
        <w:t xml:space="preserve">a și instruirea de specialiști. </w:t>
      </w:r>
      <w:r w:rsidRPr="00813440">
        <w:rPr>
          <w:rFonts w:asciiTheme="minorHAnsi" w:hAnsiTheme="minorHAnsi"/>
          <w:color w:val="002060"/>
          <w:sz w:val="24"/>
          <w:szCs w:val="24"/>
        </w:rPr>
        <w:t xml:space="preserve">Se menționează, de </w:t>
      </w:r>
      <w:r w:rsidR="00F66B44" w:rsidRPr="00813440">
        <w:rPr>
          <w:rFonts w:asciiTheme="minorHAnsi" w:hAnsiTheme="minorHAnsi"/>
          <w:color w:val="002060"/>
          <w:sz w:val="24"/>
          <w:szCs w:val="24"/>
        </w:rPr>
        <w:t>asemenea</w:t>
      </w:r>
      <w:r w:rsidRPr="00813440">
        <w:rPr>
          <w:rFonts w:asciiTheme="minorHAnsi" w:hAnsiTheme="minorHAnsi"/>
          <w:color w:val="002060"/>
          <w:sz w:val="24"/>
          <w:szCs w:val="24"/>
        </w:rPr>
        <w:t>, că deși există o serie de cursuri de ETM, economie medicală și farmacoeconomie disponibile în România, până în prezent formarea s-a axat în principal din cursuri s</w:t>
      </w:r>
      <w:r w:rsidR="00F66B44" w:rsidRPr="00813440">
        <w:rPr>
          <w:rFonts w:asciiTheme="minorHAnsi" w:hAnsiTheme="minorHAnsi"/>
          <w:color w:val="002060"/>
          <w:sz w:val="24"/>
          <w:szCs w:val="24"/>
        </w:rPr>
        <w:t>curte (de până la o săptămână).</w:t>
      </w:r>
    </w:p>
    <w:p w:rsidR="00870927" w:rsidRPr="00813440" w:rsidRDefault="00870927"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lastRenderedPageBreak/>
        <w:t xml:space="preserve">În acest context, </w:t>
      </w:r>
      <w:r w:rsidR="00F719D8" w:rsidRPr="00813440">
        <w:rPr>
          <w:rFonts w:asciiTheme="minorHAnsi" w:hAnsiTheme="minorHAnsi"/>
          <w:color w:val="002060"/>
          <w:sz w:val="24"/>
          <w:szCs w:val="24"/>
        </w:rPr>
        <w:t>se impune finanțarea dezvoltării de</w:t>
      </w:r>
      <w:r w:rsidRPr="00813440">
        <w:rPr>
          <w:rFonts w:asciiTheme="minorHAnsi" w:hAnsiTheme="minorHAnsi"/>
          <w:color w:val="002060"/>
          <w:sz w:val="24"/>
          <w:szCs w:val="24"/>
        </w:rPr>
        <w:t xml:space="preserve"> program</w:t>
      </w:r>
      <w:r w:rsidR="00F719D8" w:rsidRPr="00813440">
        <w:rPr>
          <w:rFonts w:asciiTheme="minorHAnsi" w:hAnsiTheme="minorHAnsi"/>
          <w:color w:val="002060"/>
          <w:sz w:val="24"/>
          <w:szCs w:val="24"/>
        </w:rPr>
        <w:t>e</w:t>
      </w:r>
      <w:r w:rsidRPr="00813440">
        <w:rPr>
          <w:rFonts w:asciiTheme="minorHAnsi" w:hAnsiTheme="minorHAnsi"/>
          <w:color w:val="002060"/>
          <w:sz w:val="24"/>
          <w:szCs w:val="24"/>
        </w:rPr>
        <w:t xml:space="preserve"> postuniversitar</w:t>
      </w:r>
      <w:r w:rsidR="00F719D8" w:rsidRPr="00813440">
        <w:rPr>
          <w:rFonts w:asciiTheme="minorHAnsi" w:hAnsiTheme="minorHAnsi"/>
          <w:color w:val="002060"/>
          <w:sz w:val="24"/>
          <w:szCs w:val="24"/>
        </w:rPr>
        <w:t>e</w:t>
      </w:r>
      <w:r w:rsidRPr="00813440">
        <w:rPr>
          <w:rFonts w:asciiTheme="minorHAnsi" w:hAnsiTheme="minorHAnsi"/>
          <w:color w:val="002060"/>
          <w:sz w:val="24"/>
          <w:szCs w:val="24"/>
        </w:rPr>
        <w:t xml:space="preserve"> de formare și</w:t>
      </w:r>
      <w:r w:rsidR="00F719D8" w:rsidRPr="00813440">
        <w:rPr>
          <w:rFonts w:asciiTheme="minorHAnsi" w:hAnsiTheme="minorHAnsi"/>
          <w:color w:val="002060"/>
          <w:sz w:val="24"/>
          <w:szCs w:val="24"/>
        </w:rPr>
        <w:t>/ sau de dezvoltare profesională</w:t>
      </w:r>
      <w:r w:rsidRPr="00813440">
        <w:rPr>
          <w:rFonts w:asciiTheme="minorHAnsi" w:hAnsiTheme="minorHAnsi"/>
          <w:color w:val="002060"/>
          <w:sz w:val="24"/>
          <w:szCs w:val="24"/>
        </w:rPr>
        <w:t xml:space="preserve"> continuă </w:t>
      </w:r>
      <w:r w:rsidR="00A7122C" w:rsidRPr="00813440">
        <w:rPr>
          <w:rFonts w:asciiTheme="minorHAnsi" w:hAnsiTheme="minorHAnsi"/>
          <w:color w:val="002060"/>
          <w:sz w:val="24"/>
          <w:szCs w:val="24"/>
        </w:rPr>
        <w:t>în domeniul economiei sănătății</w:t>
      </w:r>
      <w:r w:rsidRPr="00813440">
        <w:rPr>
          <w:rFonts w:asciiTheme="minorHAnsi" w:hAnsiTheme="minorHAnsi"/>
          <w:color w:val="002060"/>
          <w:sz w:val="24"/>
          <w:szCs w:val="24"/>
        </w:rPr>
        <w:t xml:space="preserve"> - </w:t>
      </w:r>
      <w:r w:rsidRPr="00813440">
        <w:rPr>
          <w:rFonts w:asciiTheme="minorHAnsi" w:hAnsiTheme="minorHAnsi"/>
          <w:i/>
          <w:color w:val="002060"/>
          <w:sz w:val="24"/>
          <w:szCs w:val="24"/>
        </w:rPr>
        <w:t>”Economia sănătății și echitatea în accesul la servicii și tehnologii</w:t>
      </w:r>
      <w:r w:rsidRPr="00813440">
        <w:rPr>
          <w:rFonts w:asciiTheme="minorHAnsi" w:hAnsiTheme="minorHAnsi"/>
          <w:color w:val="002060"/>
          <w:sz w:val="24"/>
          <w:szCs w:val="24"/>
        </w:rPr>
        <w:t xml:space="preserve">”, care să reunească experiențe și formări din domeniile ce se vor dovedi relevante în definirea curriculum-ului pentru acest program. </w:t>
      </w:r>
    </w:p>
    <w:p w:rsidR="00475158" w:rsidRPr="00813440" w:rsidRDefault="00475158" w:rsidP="00376A3A">
      <w:pPr>
        <w:spacing w:before="120" w:after="120" w:line="240" w:lineRule="auto"/>
        <w:jc w:val="both"/>
        <w:rPr>
          <w:rFonts w:asciiTheme="minorHAnsi" w:hAnsiTheme="minorHAnsi"/>
          <w:color w:val="002060"/>
          <w:sz w:val="24"/>
          <w:szCs w:val="24"/>
        </w:rPr>
      </w:pPr>
    </w:p>
    <w:p w:rsidR="00FB6488" w:rsidRPr="00813440" w:rsidRDefault="00FB6488" w:rsidP="00376A3A">
      <w:pPr>
        <w:pStyle w:val="BodyText"/>
        <w:numPr>
          <w:ilvl w:val="1"/>
          <w:numId w:val="19"/>
        </w:numPr>
        <w:spacing w:before="120" w:line="240" w:lineRule="auto"/>
        <w:jc w:val="both"/>
        <w:outlineLvl w:val="1"/>
        <w:rPr>
          <w:rFonts w:asciiTheme="minorHAnsi" w:hAnsiTheme="minorHAnsi"/>
          <w:b/>
          <w:color w:val="002060"/>
          <w:sz w:val="24"/>
          <w:szCs w:val="24"/>
        </w:rPr>
      </w:pPr>
      <w:bookmarkStart w:id="3" w:name="_Toc43381392"/>
      <w:r w:rsidRPr="00813440">
        <w:rPr>
          <w:rFonts w:asciiTheme="minorHAnsi" w:hAnsiTheme="minorHAnsi"/>
          <w:b/>
          <w:color w:val="002060"/>
          <w:sz w:val="24"/>
          <w:szCs w:val="24"/>
        </w:rPr>
        <w:t>Axa prioritară, prioritatea de investiții, obiectiv specific, rezultat așteptat</w:t>
      </w:r>
      <w:bookmarkEnd w:id="3"/>
    </w:p>
    <w:p w:rsidR="00BF3C45" w:rsidRPr="00813440" w:rsidRDefault="00BF3C45" w:rsidP="00376A3A">
      <w:pPr>
        <w:numPr>
          <w:ilvl w:val="0"/>
          <w:numId w:val="2"/>
        </w:numPr>
        <w:suppressAutoHyphens/>
        <w:spacing w:before="120" w:after="120" w:line="240" w:lineRule="auto"/>
        <w:jc w:val="both"/>
        <w:rPr>
          <w:rFonts w:asciiTheme="minorHAnsi" w:hAnsiTheme="minorHAnsi"/>
          <w:b/>
          <w:color w:val="002060"/>
          <w:sz w:val="24"/>
          <w:szCs w:val="24"/>
        </w:rPr>
      </w:pPr>
      <w:r w:rsidRPr="00813440">
        <w:rPr>
          <w:rFonts w:asciiTheme="minorHAnsi" w:hAnsiTheme="minorHAnsi"/>
          <w:b/>
          <w:color w:val="002060"/>
          <w:sz w:val="24"/>
          <w:szCs w:val="24"/>
        </w:rPr>
        <w:t>Axa prioritară 4</w:t>
      </w:r>
      <w:r w:rsidRPr="00813440">
        <w:rPr>
          <w:rFonts w:asciiTheme="minorHAnsi" w:hAnsiTheme="minorHAnsi"/>
          <w:color w:val="002060"/>
          <w:sz w:val="24"/>
          <w:szCs w:val="24"/>
        </w:rPr>
        <w:t>: Incluziunea socială și combaterea sărăciei</w:t>
      </w:r>
    </w:p>
    <w:p w:rsidR="00BF3C45" w:rsidRPr="00813440" w:rsidRDefault="00BF3C45" w:rsidP="00376A3A">
      <w:pPr>
        <w:numPr>
          <w:ilvl w:val="0"/>
          <w:numId w:val="2"/>
        </w:numPr>
        <w:suppressAutoHyphens/>
        <w:spacing w:before="120" w:after="120" w:line="240" w:lineRule="auto"/>
        <w:jc w:val="both"/>
        <w:rPr>
          <w:rFonts w:asciiTheme="minorHAnsi" w:hAnsiTheme="minorHAnsi"/>
          <w:b/>
          <w:color w:val="002060"/>
          <w:sz w:val="24"/>
          <w:szCs w:val="24"/>
        </w:rPr>
      </w:pPr>
      <w:r w:rsidRPr="00813440">
        <w:rPr>
          <w:rFonts w:asciiTheme="minorHAnsi" w:hAnsiTheme="minorHAnsi"/>
          <w:b/>
          <w:color w:val="002060"/>
          <w:sz w:val="24"/>
          <w:szCs w:val="24"/>
        </w:rPr>
        <w:t xml:space="preserve">Obiectivul tematic 9: </w:t>
      </w:r>
      <w:r w:rsidRPr="00813440">
        <w:rPr>
          <w:rFonts w:asciiTheme="minorHAnsi" w:hAnsiTheme="minorHAnsi"/>
          <w:color w:val="002060"/>
          <w:sz w:val="24"/>
          <w:szCs w:val="24"/>
        </w:rPr>
        <w:t>Promovarea incluziunii sociale, combaterea sărăciei și a oricărei forme de discriminare</w:t>
      </w:r>
    </w:p>
    <w:p w:rsidR="00BF3C45" w:rsidRPr="00813440" w:rsidRDefault="00BF3C45" w:rsidP="00376A3A">
      <w:pPr>
        <w:numPr>
          <w:ilvl w:val="0"/>
          <w:numId w:val="2"/>
        </w:numPr>
        <w:suppressAutoHyphens/>
        <w:spacing w:before="120" w:after="120" w:line="240" w:lineRule="auto"/>
        <w:jc w:val="both"/>
        <w:rPr>
          <w:rFonts w:asciiTheme="minorHAnsi" w:hAnsiTheme="minorHAnsi"/>
          <w:b/>
          <w:color w:val="002060"/>
          <w:sz w:val="24"/>
          <w:szCs w:val="24"/>
        </w:rPr>
      </w:pPr>
      <w:r w:rsidRPr="00813440">
        <w:rPr>
          <w:rFonts w:asciiTheme="minorHAnsi" w:hAnsiTheme="minorHAnsi"/>
          <w:b/>
          <w:color w:val="002060"/>
          <w:sz w:val="24"/>
          <w:szCs w:val="24"/>
        </w:rPr>
        <w:t xml:space="preserve">Prioritatea de investiții 9.iv: </w:t>
      </w:r>
      <w:r w:rsidRPr="00813440">
        <w:rPr>
          <w:rFonts w:asciiTheme="minorHAnsi" w:hAnsiTheme="minorHAnsi"/>
          <w:color w:val="002060"/>
          <w:sz w:val="24"/>
          <w:szCs w:val="24"/>
        </w:rPr>
        <w:t>Creșterea accesului la servicii accesibile, durabile și de înaltă calitate, inclusiv asistență medicală și servicii sociale de interes general</w:t>
      </w:r>
    </w:p>
    <w:p w:rsidR="00601FD5" w:rsidRPr="00813440" w:rsidRDefault="00BF3C45" w:rsidP="00376A3A">
      <w:pPr>
        <w:numPr>
          <w:ilvl w:val="0"/>
          <w:numId w:val="2"/>
        </w:numPr>
        <w:suppressAutoHyphens/>
        <w:spacing w:before="120" w:after="120" w:line="240" w:lineRule="auto"/>
        <w:jc w:val="both"/>
        <w:rPr>
          <w:rFonts w:asciiTheme="minorHAnsi" w:hAnsiTheme="minorHAnsi"/>
          <w:color w:val="002060"/>
          <w:kern w:val="1"/>
          <w:sz w:val="24"/>
          <w:szCs w:val="24"/>
        </w:rPr>
      </w:pPr>
      <w:r w:rsidRPr="00813440">
        <w:rPr>
          <w:rFonts w:asciiTheme="minorHAnsi" w:hAnsiTheme="minorHAnsi"/>
          <w:b/>
          <w:color w:val="002060"/>
          <w:sz w:val="24"/>
          <w:szCs w:val="24"/>
        </w:rPr>
        <w:t>O</w:t>
      </w:r>
      <w:r w:rsidR="00601FD5" w:rsidRPr="00813440">
        <w:rPr>
          <w:rFonts w:asciiTheme="minorHAnsi" w:hAnsiTheme="minorHAnsi"/>
          <w:b/>
          <w:color w:val="002060"/>
          <w:sz w:val="24"/>
          <w:szCs w:val="24"/>
        </w:rPr>
        <w:t>biectivul specific</w:t>
      </w:r>
      <w:r w:rsidRPr="00813440">
        <w:rPr>
          <w:rFonts w:asciiTheme="minorHAnsi" w:hAnsiTheme="minorHAnsi"/>
          <w:b/>
          <w:color w:val="002060"/>
          <w:sz w:val="24"/>
          <w:szCs w:val="24"/>
        </w:rPr>
        <w:t xml:space="preserve">: </w:t>
      </w:r>
    </w:p>
    <w:p w:rsidR="00BF3C45" w:rsidRPr="00813440" w:rsidRDefault="00601FD5" w:rsidP="00376A3A">
      <w:pPr>
        <w:suppressAutoHyphens/>
        <w:spacing w:before="120" w:after="120" w:line="240" w:lineRule="auto"/>
        <w:jc w:val="both"/>
        <w:rPr>
          <w:rFonts w:asciiTheme="minorHAnsi" w:hAnsiTheme="minorHAnsi"/>
          <w:i/>
          <w:color w:val="002060"/>
          <w:kern w:val="1"/>
          <w:sz w:val="24"/>
          <w:szCs w:val="24"/>
        </w:rPr>
      </w:pPr>
      <w:r w:rsidRPr="00813440">
        <w:rPr>
          <w:rFonts w:asciiTheme="minorHAnsi" w:hAnsiTheme="minorHAnsi"/>
          <w:color w:val="002060"/>
          <w:sz w:val="24"/>
          <w:szCs w:val="24"/>
        </w:rPr>
        <w:t>În cadrul prezentului apel de proiecte este vizat un singur obiectiv specific:</w:t>
      </w:r>
      <w:r w:rsidR="00870927" w:rsidRPr="00813440">
        <w:rPr>
          <w:rFonts w:asciiTheme="minorHAnsi" w:hAnsiTheme="minorHAnsi"/>
          <w:b/>
          <w:color w:val="002060"/>
          <w:sz w:val="24"/>
          <w:szCs w:val="24"/>
        </w:rPr>
        <w:t xml:space="preserve"> Obiectivul specific 4.8</w:t>
      </w:r>
      <w:r w:rsidRPr="00813440">
        <w:rPr>
          <w:rFonts w:asciiTheme="minorHAnsi" w:hAnsiTheme="minorHAnsi"/>
          <w:b/>
          <w:color w:val="002060"/>
          <w:sz w:val="24"/>
          <w:szCs w:val="24"/>
        </w:rPr>
        <w:t xml:space="preserve">: </w:t>
      </w:r>
      <w:r w:rsidR="00870927" w:rsidRPr="00813440">
        <w:rPr>
          <w:rFonts w:asciiTheme="minorHAnsi" w:hAnsiTheme="minorHAnsi"/>
          <w:i/>
          <w:color w:val="002060"/>
          <w:sz w:val="24"/>
          <w:szCs w:val="24"/>
        </w:rPr>
        <w:t>Îmbunătățirea nivelului de competențe al profesioniștilor din sectorul medical</w:t>
      </w:r>
    </w:p>
    <w:p w:rsidR="000C44A2" w:rsidRPr="00813440" w:rsidRDefault="000C44A2" w:rsidP="00376A3A">
      <w:pPr>
        <w:suppressAutoHyphens/>
        <w:spacing w:before="120" w:after="120" w:line="240" w:lineRule="auto"/>
        <w:jc w:val="both"/>
        <w:rPr>
          <w:rFonts w:asciiTheme="minorHAnsi" w:hAnsiTheme="minorHAnsi"/>
          <w:color w:val="002060"/>
          <w:kern w:val="1"/>
          <w:sz w:val="24"/>
          <w:szCs w:val="24"/>
        </w:rPr>
      </w:pPr>
      <w:r w:rsidRPr="00813440">
        <w:rPr>
          <w:rFonts w:asciiTheme="minorHAnsi" w:hAnsiTheme="minorHAnsi"/>
          <w:b/>
          <w:color w:val="002060"/>
          <w:kern w:val="1"/>
          <w:sz w:val="24"/>
          <w:szCs w:val="24"/>
        </w:rPr>
        <w:t>Rezultat așteptat</w:t>
      </w:r>
    </w:p>
    <w:p w:rsidR="000C44A2" w:rsidRPr="00813440" w:rsidRDefault="000C44A2" w:rsidP="00376A3A">
      <w:pPr>
        <w:spacing w:before="120" w:after="120" w:line="240" w:lineRule="auto"/>
        <w:jc w:val="both"/>
        <w:rPr>
          <w:rFonts w:asciiTheme="minorHAnsi" w:hAnsiTheme="minorHAnsi"/>
          <w:color w:val="002060"/>
          <w:kern w:val="1"/>
          <w:sz w:val="24"/>
          <w:szCs w:val="24"/>
        </w:rPr>
      </w:pPr>
      <w:r w:rsidRPr="00813440">
        <w:rPr>
          <w:rFonts w:asciiTheme="minorHAnsi" w:hAnsiTheme="minorHAnsi"/>
          <w:color w:val="002060"/>
          <w:kern w:val="1"/>
          <w:sz w:val="24"/>
          <w:szCs w:val="24"/>
        </w:rPr>
        <w:t>Principal</w:t>
      </w:r>
      <w:r w:rsidR="009D3C33" w:rsidRPr="00813440">
        <w:rPr>
          <w:rFonts w:asciiTheme="minorHAnsi" w:hAnsiTheme="minorHAnsi"/>
          <w:color w:val="002060"/>
          <w:kern w:val="1"/>
          <w:sz w:val="24"/>
          <w:szCs w:val="24"/>
        </w:rPr>
        <w:t>ul</w:t>
      </w:r>
      <w:r w:rsidRPr="00813440">
        <w:rPr>
          <w:rFonts w:asciiTheme="minorHAnsi" w:hAnsiTheme="minorHAnsi"/>
          <w:color w:val="002060"/>
          <w:kern w:val="1"/>
          <w:sz w:val="24"/>
          <w:szCs w:val="24"/>
        </w:rPr>
        <w:t xml:space="preserve"> rezultat așteptat prin sprijinul financiar acordat în cadrul prezentului apel de proiecte îl reprezintă:</w:t>
      </w:r>
    </w:p>
    <w:p w:rsidR="00870927" w:rsidRPr="00813440" w:rsidRDefault="00870927" w:rsidP="00376A3A">
      <w:pPr>
        <w:pStyle w:val="ListParagraph"/>
        <w:numPr>
          <w:ilvl w:val="0"/>
          <w:numId w:val="22"/>
        </w:numPr>
        <w:autoSpaceDE w:val="0"/>
        <w:autoSpaceDN w:val="0"/>
        <w:adjustRightInd w:val="0"/>
        <w:spacing w:before="120" w:after="120" w:line="240" w:lineRule="auto"/>
        <w:contextualSpacing w:val="0"/>
        <w:jc w:val="both"/>
        <w:rPr>
          <w:rFonts w:asciiTheme="minorHAnsi" w:hAnsiTheme="minorHAnsi"/>
          <w:b/>
          <w:i/>
          <w:color w:val="002060"/>
          <w:kern w:val="1"/>
          <w:sz w:val="24"/>
          <w:szCs w:val="24"/>
        </w:rPr>
      </w:pPr>
      <w:r w:rsidRPr="00813440">
        <w:rPr>
          <w:rFonts w:asciiTheme="minorHAnsi" w:hAnsiTheme="minorHAnsi"/>
          <w:b/>
          <w:i/>
          <w:color w:val="002060"/>
          <w:kern w:val="1"/>
          <w:sz w:val="24"/>
          <w:szCs w:val="24"/>
        </w:rPr>
        <w:t>Nivel de competente îmbunătățit al profesioniștilor din sistemul medical</w:t>
      </w:r>
    </w:p>
    <w:p w:rsidR="00732F78" w:rsidRPr="00813440" w:rsidRDefault="00870927" w:rsidP="00376A3A">
      <w:pPr>
        <w:autoSpaceDE w:val="0"/>
        <w:autoSpaceDN w:val="0"/>
        <w:adjustRightInd w:val="0"/>
        <w:spacing w:before="120" w:after="120" w:line="240" w:lineRule="auto"/>
        <w:jc w:val="both"/>
        <w:rPr>
          <w:rFonts w:asciiTheme="minorHAnsi" w:hAnsiTheme="minorHAnsi"/>
          <w:b/>
          <w:color w:val="002060"/>
          <w:sz w:val="24"/>
          <w:szCs w:val="24"/>
        </w:rPr>
      </w:pPr>
      <w:r w:rsidRPr="00813440">
        <w:rPr>
          <w:rFonts w:asciiTheme="minorHAnsi" w:hAnsiTheme="minorHAnsi"/>
          <w:b/>
          <w:i/>
          <w:color w:val="002060"/>
          <w:kern w:val="1"/>
          <w:sz w:val="24"/>
          <w:szCs w:val="24"/>
        </w:rPr>
        <w:t xml:space="preserve"> </w:t>
      </w:r>
    </w:p>
    <w:p w:rsidR="00FB6488" w:rsidRPr="00813440" w:rsidRDefault="00FB6488" w:rsidP="00376A3A">
      <w:pPr>
        <w:pStyle w:val="Heading2"/>
        <w:numPr>
          <w:ilvl w:val="1"/>
          <w:numId w:val="19"/>
        </w:numPr>
        <w:spacing w:before="120" w:after="120" w:line="240" w:lineRule="auto"/>
        <w:jc w:val="both"/>
        <w:rPr>
          <w:rFonts w:asciiTheme="minorHAnsi" w:hAnsiTheme="minorHAnsi" w:cs="Times New Roman"/>
          <w:b/>
          <w:color w:val="002060"/>
          <w:sz w:val="24"/>
          <w:szCs w:val="24"/>
        </w:rPr>
      </w:pPr>
      <w:bookmarkStart w:id="4" w:name="_Toc43381393"/>
      <w:r w:rsidRPr="00813440">
        <w:rPr>
          <w:rFonts w:asciiTheme="minorHAnsi" w:hAnsiTheme="minorHAnsi" w:cs="Times New Roman"/>
          <w:b/>
          <w:color w:val="002060"/>
          <w:sz w:val="24"/>
          <w:szCs w:val="24"/>
        </w:rPr>
        <w:t>Tipul apelului de proiecte și perioada de depunere a propunerilor de proiecte</w:t>
      </w:r>
      <w:bookmarkEnd w:id="4"/>
    </w:p>
    <w:p w:rsidR="00FB6488" w:rsidRPr="00813440" w:rsidRDefault="00FB6488"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 xml:space="preserve">Apelul de proiecte este un </w:t>
      </w:r>
      <w:r w:rsidRPr="00813440">
        <w:rPr>
          <w:rFonts w:asciiTheme="minorHAnsi" w:hAnsiTheme="minorHAnsi"/>
          <w:b/>
          <w:color w:val="002060"/>
          <w:sz w:val="24"/>
          <w:szCs w:val="24"/>
        </w:rPr>
        <w:t>apel de tip competitiv</w:t>
      </w:r>
      <w:r w:rsidRPr="00813440">
        <w:rPr>
          <w:rFonts w:asciiTheme="minorHAnsi" w:hAnsiTheme="minorHAnsi"/>
          <w:color w:val="002060"/>
          <w:sz w:val="24"/>
          <w:szCs w:val="24"/>
        </w:rPr>
        <w:t xml:space="preserve">, </w:t>
      </w:r>
      <w:r w:rsidRPr="00813440">
        <w:rPr>
          <w:rFonts w:asciiTheme="minorHAnsi" w:hAnsiTheme="minorHAnsi"/>
          <w:b/>
          <w:color w:val="002060"/>
          <w:sz w:val="24"/>
          <w:szCs w:val="24"/>
        </w:rPr>
        <w:t>cu termen limită de depunere</w:t>
      </w:r>
      <w:r w:rsidRPr="00813440">
        <w:rPr>
          <w:rFonts w:asciiTheme="minorHAnsi" w:hAnsiTheme="minorHAnsi"/>
          <w:color w:val="002060"/>
          <w:sz w:val="24"/>
          <w:szCs w:val="24"/>
        </w:rPr>
        <w:t xml:space="preserve">. </w:t>
      </w:r>
    </w:p>
    <w:p w:rsidR="00026515" w:rsidRPr="00813440" w:rsidRDefault="00026515" w:rsidP="00376A3A">
      <w:pPr>
        <w:pBdr>
          <w:top w:val="single" w:sz="18" w:space="1" w:color="FFFF00"/>
          <w:left w:val="single" w:sz="18" w:space="4" w:color="FFFF00"/>
          <w:bottom w:val="single" w:sz="18" w:space="0" w:color="FFFF00"/>
          <w:right w:val="single" w:sz="18" w:space="4" w:color="FFFF00"/>
        </w:pBdr>
        <w:shd w:val="clear" w:color="auto" w:fill="BDD6EE"/>
        <w:spacing w:before="120" w:after="120" w:line="240" w:lineRule="auto"/>
        <w:jc w:val="both"/>
        <w:rPr>
          <w:rFonts w:asciiTheme="minorHAnsi" w:hAnsiTheme="minorHAnsi"/>
          <w:color w:val="002060"/>
          <w:sz w:val="24"/>
          <w:szCs w:val="24"/>
        </w:rPr>
      </w:pPr>
      <w:r w:rsidRPr="00813440">
        <w:rPr>
          <w:rFonts w:asciiTheme="minorHAnsi" w:hAnsiTheme="minorHAnsi"/>
          <w:b/>
          <w:color w:val="002060"/>
          <w:sz w:val="24"/>
          <w:szCs w:val="24"/>
        </w:rPr>
        <w:t xml:space="preserve">SISTEMUL INFORMATIC MySMIS 2014 VA FI DESCHIS ÎN </w:t>
      </w:r>
      <w:r w:rsidRPr="00DA2519">
        <w:rPr>
          <w:rFonts w:asciiTheme="minorHAnsi" w:hAnsiTheme="minorHAnsi"/>
          <w:b/>
          <w:color w:val="002060"/>
          <w:sz w:val="24"/>
          <w:szCs w:val="24"/>
        </w:rPr>
        <w:t>DATA DE</w:t>
      </w:r>
      <w:r w:rsidR="00183062" w:rsidRPr="00DA2519">
        <w:rPr>
          <w:rFonts w:asciiTheme="minorHAnsi" w:hAnsiTheme="minorHAnsi"/>
          <w:b/>
          <w:color w:val="002060"/>
          <w:sz w:val="24"/>
          <w:szCs w:val="24"/>
        </w:rPr>
        <w:t xml:space="preserve"> </w:t>
      </w:r>
      <w:r w:rsidR="002014C3" w:rsidRPr="00DA2519">
        <w:rPr>
          <w:rFonts w:asciiTheme="minorHAnsi" w:hAnsiTheme="minorHAnsi"/>
          <w:b/>
          <w:color w:val="002060"/>
          <w:sz w:val="24"/>
          <w:szCs w:val="24"/>
        </w:rPr>
        <w:t xml:space="preserve">…. </w:t>
      </w:r>
      <w:r w:rsidR="00996928" w:rsidRPr="00DA2519">
        <w:rPr>
          <w:rFonts w:asciiTheme="minorHAnsi" w:hAnsiTheme="minorHAnsi"/>
          <w:b/>
          <w:color w:val="002060"/>
          <w:sz w:val="24"/>
          <w:szCs w:val="24"/>
        </w:rPr>
        <w:t>IULIE</w:t>
      </w:r>
      <w:r w:rsidR="009E1EA0" w:rsidRPr="00DA2519">
        <w:rPr>
          <w:rFonts w:asciiTheme="minorHAnsi" w:hAnsiTheme="minorHAnsi"/>
          <w:b/>
          <w:color w:val="002060"/>
          <w:sz w:val="24"/>
          <w:szCs w:val="24"/>
        </w:rPr>
        <w:t xml:space="preserve"> 2020</w:t>
      </w:r>
      <w:r w:rsidR="00261D45" w:rsidRPr="00DA2519">
        <w:rPr>
          <w:rFonts w:asciiTheme="minorHAnsi" w:hAnsiTheme="minorHAnsi"/>
          <w:b/>
          <w:color w:val="002060"/>
          <w:sz w:val="24"/>
          <w:szCs w:val="24"/>
        </w:rPr>
        <w:t xml:space="preserve"> ORA 10.00</w:t>
      </w:r>
      <w:r w:rsidR="00261D45" w:rsidRPr="00DA2519">
        <w:rPr>
          <w:rFonts w:asciiTheme="minorHAnsi" w:hAnsiTheme="minorHAnsi"/>
          <w:color w:val="002060"/>
          <w:sz w:val="24"/>
          <w:szCs w:val="24"/>
        </w:rPr>
        <w:t xml:space="preserve"> </w:t>
      </w:r>
      <w:r w:rsidR="00261D45" w:rsidRPr="00DA2519">
        <w:rPr>
          <w:rFonts w:asciiTheme="minorHAnsi" w:hAnsiTheme="minorHAnsi"/>
          <w:b/>
          <w:color w:val="002060"/>
          <w:sz w:val="24"/>
          <w:szCs w:val="24"/>
        </w:rPr>
        <w:t xml:space="preserve">ŞI SE VA ÎNCHIDE ÎN DATA DE </w:t>
      </w:r>
      <w:r w:rsidR="002014C3" w:rsidRPr="00DA2519">
        <w:rPr>
          <w:rFonts w:asciiTheme="minorHAnsi" w:hAnsiTheme="minorHAnsi"/>
          <w:b/>
          <w:color w:val="002060"/>
          <w:sz w:val="24"/>
          <w:szCs w:val="24"/>
        </w:rPr>
        <w:t xml:space="preserve"> …. </w:t>
      </w:r>
      <w:r w:rsidR="009E1EA0" w:rsidRPr="00DA2519">
        <w:rPr>
          <w:rFonts w:asciiTheme="minorHAnsi" w:hAnsiTheme="minorHAnsi"/>
          <w:b/>
          <w:color w:val="002060"/>
          <w:sz w:val="24"/>
          <w:szCs w:val="24"/>
        </w:rPr>
        <w:t xml:space="preserve"> </w:t>
      </w:r>
      <w:r w:rsidR="00996928" w:rsidRPr="00DA2519">
        <w:rPr>
          <w:rFonts w:asciiTheme="minorHAnsi" w:hAnsiTheme="minorHAnsi"/>
          <w:b/>
          <w:color w:val="002060"/>
          <w:sz w:val="24"/>
          <w:szCs w:val="24"/>
        </w:rPr>
        <w:t xml:space="preserve">SEPTEMBRIE </w:t>
      </w:r>
      <w:r w:rsidR="00261D45" w:rsidRPr="00DA2519">
        <w:rPr>
          <w:rFonts w:asciiTheme="minorHAnsi" w:hAnsiTheme="minorHAnsi"/>
          <w:b/>
          <w:color w:val="002060"/>
          <w:sz w:val="24"/>
          <w:szCs w:val="24"/>
        </w:rPr>
        <w:t>2020, ORA 16.00.</w:t>
      </w:r>
    </w:p>
    <w:p w:rsidR="00B87896" w:rsidRPr="00813440" w:rsidRDefault="00B87896" w:rsidP="00B87896">
      <w:pPr>
        <w:autoSpaceDE w:val="0"/>
        <w:autoSpaceDN w:val="0"/>
        <w:adjustRightInd w:val="0"/>
        <w:spacing w:before="60" w:after="60" w:line="240" w:lineRule="auto"/>
        <w:jc w:val="both"/>
        <w:rPr>
          <w:rFonts w:asciiTheme="minorHAnsi" w:hAnsiTheme="minorHAnsi"/>
          <w:i/>
          <w:color w:val="002060"/>
          <w:sz w:val="24"/>
          <w:szCs w:val="24"/>
        </w:rPr>
      </w:pPr>
      <w:r w:rsidRPr="00813440">
        <w:rPr>
          <w:rFonts w:asciiTheme="minorHAnsi" w:hAnsiTheme="minorHAnsi"/>
          <w:color w:val="002060"/>
          <w:sz w:val="24"/>
          <w:szCs w:val="24"/>
        </w:rPr>
        <w:t xml:space="preserve">Elaborarea propunerii de proiect va urma fazele mecanismului competitiv menționate la </w:t>
      </w:r>
      <w:r w:rsidRPr="00813440">
        <w:rPr>
          <w:rFonts w:asciiTheme="minorHAnsi" w:hAnsiTheme="minorHAnsi"/>
          <w:b/>
          <w:color w:val="002060"/>
          <w:sz w:val="24"/>
          <w:szCs w:val="24"/>
        </w:rPr>
        <w:t>secțiunea I. Mecanismul competitiv</w:t>
      </w:r>
      <w:r w:rsidRPr="00813440">
        <w:rPr>
          <w:rFonts w:asciiTheme="minorHAnsi" w:hAnsiTheme="minorHAnsi"/>
          <w:color w:val="002060"/>
          <w:sz w:val="24"/>
          <w:szCs w:val="24"/>
        </w:rPr>
        <w:t xml:space="preserve"> - </w:t>
      </w:r>
      <w:r w:rsidRPr="00813440">
        <w:rPr>
          <w:rFonts w:asciiTheme="minorHAnsi" w:hAnsiTheme="minorHAnsi"/>
          <w:i/>
          <w:color w:val="002060"/>
          <w:sz w:val="24"/>
          <w:szCs w:val="24"/>
        </w:rPr>
        <w:t xml:space="preserve">Metodologia de verificare, evaluare şi selecție a proiectelor </w:t>
      </w:r>
      <w:r w:rsidRPr="00813440">
        <w:rPr>
          <w:rFonts w:asciiTheme="minorHAnsi" w:hAnsiTheme="minorHAnsi" w:cs="Arial"/>
          <w:i/>
          <w:color w:val="002060"/>
          <w:sz w:val="24"/>
          <w:szCs w:val="24"/>
        </w:rPr>
        <w:t>î</w:t>
      </w:r>
      <w:r w:rsidRPr="00813440">
        <w:rPr>
          <w:rFonts w:asciiTheme="minorHAnsi" w:hAnsiTheme="minorHAnsi"/>
          <w:i/>
          <w:color w:val="002060"/>
          <w:sz w:val="24"/>
          <w:szCs w:val="24"/>
        </w:rPr>
        <w:t>n cadrul Programului Operațional Capital Uman 2014-2020</w:t>
      </w:r>
      <w:r w:rsidRPr="00813440">
        <w:rPr>
          <w:rStyle w:val="FootnoteReference"/>
          <w:rFonts w:asciiTheme="minorHAnsi" w:hAnsiTheme="minorHAnsi"/>
          <w:i/>
          <w:noProof w:val="0"/>
          <w:color w:val="002060"/>
          <w:sz w:val="24"/>
          <w:szCs w:val="24"/>
          <w:lang w:val="ro-RO"/>
        </w:rPr>
        <w:footnoteReference w:id="1"/>
      </w:r>
      <w:r w:rsidRPr="00813440">
        <w:rPr>
          <w:rFonts w:asciiTheme="minorHAnsi" w:hAnsiTheme="minorHAnsi"/>
          <w:i/>
          <w:color w:val="002060"/>
          <w:sz w:val="24"/>
          <w:szCs w:val="24"/>
        </w:rPr>
        <w:t>.</w:t>
      </w:r>
    </w:p>
    <w:p w:rsidR="00FB6488" w:rsidRPr="00813440" w:rsidRDefault="00DA6EAC" w:rsidP="00376A3A">
      <w:pPr>
        <w:pStyle w:val="Heading2"/>
        <w:numPr>
          <w:ilvl w:val="0"/>
          <w:numId w:val="0"/>
        </w:numPr>
        <w:spacing w:before="120" w:after="120" w:line="240" w:lineRule="auto"/>
        <w:rPr>
          <w:rFonts w:asciiTheme="minorHAnsi" w:hAnsiTheme="minorHAnsi"/>
          <w:b/>
          <w:color w:val="002060"/>
          <w:sz w:val="24"/>
          <w:szCs w:val="24"/>
        </w:rPr>
      </w:pPr>
      <w:bookmarkStart w:id="5" w:name="_Toc43381394"/>
      <w:r w:rsidRPr="00813440">
        <w:rPr>
          <w:rFonts w:asciiTheme="minorHAnsi" w:hAnsiTheme="minorHAnsi"/>
          <w:b/>
          <w:color w:val="002060"/>
          <w:sz w:val="24"/>
          <w:szCs w:val="24"/>
        </w:rPr>
        <w:t>1.3.</w:t>
      </w:r>
      <w:r w:rsidRPr="00813440">
        <w:rPr>
          <w:rFonts w:asciiTheme="minorHAnsi" w:hAnsiTheme="minorHAnsi"/>
          <w:b/>
          <w:color w:val="002060"/>
          <w:sz w:val="24"/>
          <w:szCs w:val="24"/>
        </w:rPr>
        <w:tab/>
      </w:r>
      <w:r w:rsidR="00FB6488" w:rsidRPr="00813440">
        <w:rPr>
          <w:rFonts w:asciiTheme="minorHAnsi" w:hAnsiTheme="minorHAnsi"/>
          <w:b/>
          <w:color w:val="002060"/>
          <w:sz w:val="24"/>
          <w:szCs w:val="24"/>
        </w:rPr>
        <w:t>Acțiunile sprijinite în cadrul apelului</w:t>
      </w:r>
      <w:bookmarkEnd w:id="5"/>
    </w:p>
    <w:p w:rsidR="00E7137A" w:rsidRPr="00813440" w:rsidRDefault="00DA6EAC" w:rsidP="00376A3A">
      <w:pPr>
        <w:pStyle w:val="Heading3"/>
        <w:spacing w:before="120" w:after="120" w:line="240" w:lineRule="auto"/>
        <w:jc w:val="both"/>
        <w:rPr>
          <w:rFonts w:asciiTheme="minorHAnsi" w:hAnsiTheme="minorHAnsi" w:cs="font202"/>
          <w:b/>
          <w:color w:val="002060"/>
          <w:lang w:eastAsia="ar-SA"/>
        </w:rPr>
      </w:pPr>
      <w:bookmarkStart w:id="6" w:name="_Toc43381395"/>
      <w:r w:rsidRPr="00813440">
        <w:rPr>
          <w:rFonts w:asciiTheme="minorHAnsi" w:hAnsiTheme="minorHAnsi" w:cs="font202"/>
          <w:b/>
          <w:color w:val="002060"/>
          <w:lang w:eastAsia="ar-SA"/>
        </w:rPr>
        <w:t>1.3</w:t>
      </w:r>
      <w:r w:rsidR="00D9473E" w:rsidRPr="00813440">
        <w:rPr>
          <w:rFonts w:asciiTheme="minorHAnsi" w:hAnsiTheme="minorHAnsi" w:cs="font202"/>
          <w:b/>
          <w:color w:val="002060"/>
          <w:lang w:eastAsia="ar-SA"/>
        </w:rPr>
        <w:t>.1</w:t>
      </w:r>
      <w:r w:rsidR="00AE1BFC" w:rsidRPr="00813440">
        <w:rPr>
          <w:rFonts w:asciiTheme="minorHAnsi" w:hAnsiTheme="minorHAnsi" w:cs="font202"/>
          <w:b/>
          <w:color w:val="002060"/>
          <w:lang w:eastAsia="ar-SA"/>
        </w:rPr>
        <w:t>.</w:t>
      </w:r>
      <w:r w:rsidR="00D9473E" w:rsidRPr="00813440">
        <w:rPr>
          <w:rFonts w:asciiTheme="minorHAnsi" w:hAnsiTheme="minorHAnsi" w:cs="font202"/>
          <w:b/>
          <w:color w:val="002060"/>
          <w:lang w:eastAsia="ar-SA"/>
        </w:rPr>
        <w:t xml:space="preserve"> Tipuri de activități eligibile care pot fi sprijinite în contextul prezentului ghid al solicitantului – condiții specifice</w:t>
      </w:r>
      <w:bookmarkEnd w:id="6"/>
    </w:p>
    <w:p w:rsidR="00CB59A6" w:rsidRPr="00813440" w:rsidRDefault="001A3701" w:rsidP="00376A3A">
      <w:pPr>
        <w:spacing w:before="120" w:after="120" w:line="240" w:lineRule="auto"/>
        <w:jc w:val="both"/>
        <w:rPr>
          <w:rFonts w:asciiTheme="minorHAnsi" w:hAnsiTheme="minorHAnsi" w:cs="Calibri"/>
          <w:color w:val="002060"/>
          <w:sz w:val="24"/>
          <w:szCs w:val="24"/>
        </w:rPr>
      </w:pPr>
      <w:r w:rsidRPr="00813440">
        <w:rPr>
          <w:rFonts w:asciiTheme="minorHAnsi" w:hAnsiTheme="minorHAnsi" w:cs="Calibri"/>
          <w:color w:val="002060"/>
          <w:sz w:val="24"/>
          <w:szCs w:val="24"/>
        </w:rPr>
        <w:t xml:space="preserve">Tipurile de activități/ </w:t>
      </w:r>
      <w:r w:rsidR="00733FBD" w:rsidRPr="00813440">
        <w:rPr>
          <w:rFonts w:asciiTheme="minorHAnsi" w:hAnsiTheme="minorHAnsi" w:cs="Calibri"/>
          <w:color w:val="002060"/>
          <w:sz w:val="24"/>
          <w:szCs w:val="24"/>
        </w:rPr>
        <w:t>subactivități</w:t>
      </w:r>
      <w:r w:rsidRPr="00813440">
        <w:rPr>
          <w:rFonts w:asciiTheme="minorHAnsi" w:hAnsiTheme="minorHAnsi" w:cs="Calibri"/>
          <w:color w:val="002060"/>
          <w:sz w:val="24"/>
          <w:szCs w:val="24"/>
        </w:rPr>
        <w:t xml:space="preserve"> </w:t>
      </w:r>
      <w:r w:rsidR="002F4EDB" w:rsidRPr="00813440">
        <w:rPr>
          <w:rFonts w:asciiTheme="minorHAnsi" w:hAnsiTheme="minorHAnsi" w:cs="Calibri"/>
          <w:color w:val="002060"/>
          <w:sz w:val="24"/>
          <w:szCs w:val="24"/>
        </w:rPr>
        <w:t xml:space="preserve">eligibile care vor fi finanțate în contextul acestui apel de proiecte sunt cele care vizează acordarea de sprijin pentru </w:t>
      </w:r>
      <w:r w:rsidR="00CB59A6" w:rsidRPr="00813440">
        <w:rPr>
          <w:rFonts w:asciiTheme="minorHAnsi" w:hAnsiTheme="minorHAnsi" w:cs="Calibri"/>
          <w:color w:val="002060"/>
          <w:sz w:val="24"/>
          <w:szCs w:val="24"/>
        </w:rPr>
        <w:t xml:space="preserve">creșterea capacității tehnice a profesioniștilor din autoritățile </w:t>
      </w:r>
      <w:r w:rsidR="00E64A18" w:rsidRPr="00813440">
        <w:rPr>
          <w:rFonts w:asciiTheme="minorHAnsi" w:hAnsiTheme="minorHAnsi" w:cs="Calibri"/>
          <w:color w:val="002060"/>
          <w:sz w:val="24"/>
          <w:szCs w:val="24"/>
        </w:rPr>
        <w:t xml:space="preserve">și instituțiile </w:t>
      </w:r>
      <w:r w:rsidR="00411CBC" w:rsidRPr="00813440">
        <w:rPr>
          <w:rFonts w:asciiTheme="minorHAnsi" w:hAnsiTheme="minorHAnsi" w:cs="Calibri"/>
          <w:color w:val="002060"/>
          <w:sz w:val="24"/>
          <w:szCs w:val="24"/>
        </w:rPr>
        <w:t>publice</w:t>
      </w:r>
      <w:r w:rsidR="00E64A18" w:rsidRPr="00813440">
        <w:rPr>
          <w:rFonts w:asciiTheme="minorHAnsi" w:hAnsiTheme="minorHAnsi" w:cs="Calibri"/>
          <w:color w:val="002060"/>
          <w:sz w:val="24"/>
          <w:szCs w:val="24"/>
        </w:rPr>
        <w:t xml:space="preserve"> </w:t>
      </w:r>
      <w:r w:rsidR="006E4B88" w:rsidRPr="00813440">
        <w:rPr>
          <w:rFonts w:asciiTheme="minorHAnsi" w:hAnsiTheme="minorHAnsi" w:cs="Calibri"/>
          <w:color w:val="002060"/>
          <w:sz w:val="24"/>
          <w:szCs w:val="24"/>
        </w:rPr>
        <w:t xml:space="preserve"> </w:t>
      </w:r>
      <w:r w:rsidR="00E64A18" w:rsidRPr="00813440">
        <w:rPr>
          <w:rFonts w:asciiTheme="minorHAnsi" w:hAnsiTheme="minorHAnsi" w:cs="Calibri"/>
          <w:color w:val="002060"/>
          <w:sz w:val="24"/>
          <w:szCs w:val="24"/>
        </w:rPr>
        <w:t>din domeniul sănătății</w:t>
      </w:r>
      <w:r w:rsidR="00411CBC" w:rsidRPr="00813440">
        <w:rPr>
          <w:rFonts w:asciiTheme="minorHAnsi" w:hAnsiTheme="minorHAnsi" w:cs="Calibri"/>
          <w:color w:val="002060"/>
          <w:sz w:val="24"/>
          <w:szCs w:val="24"/>
        </w:rPr>
        <w:t xml:space="preserve"> şi/ sau personalului implicat în furnizarea de servicii medicale şi/ sau </w:t>
      </w:r>
      <w:r w:rsidR="002D15BD" w:rsidRPr="00813440">
        <w:rPr>
          <w:rFonts w:asciiTheme="minorHAnsi" w:hAnsiTheme="minorHAnsi" w:cs="Calibri"/>
          <w:color w:val="002060"/>
          <w:sz w:val="24"/>
          <w:szCs w:val="24"/>
        </w:rPr>
        <w:t xml:space="preserve">a </w:t>
      </w:r>
      <w:r w:rsidR="0062775E" w:rsidRPr="00813440">
        <w:rPr>
          <w:rFonts w:asciiTheme="minorHAnsi" w:hAnsiTheme="minorHAnsi" w:cs="Calibri"/>
          <w:color w:val="002060"/>
          <w:sz w:val="24"/>
          <w:szCs w:val="24"/>
        </w:rPr>
        <w:t>specialiștilor implicați în</w:t>
      </w:r>
      <w:r w:rsidR="006E4B88" w:rsidRPr="00813440">
        <w:rPr>
          <w:rFonts w:asciiTheme="minorHAnsi" w:hAnsiTheme="minorHAnsi" w:cs="Calibri"/>
          <w:color w:val="002060"/>
          <w:sz w:val="24"/>
          <w:szCs w:val="24"/>
        </w:rPr>
        <w:t xml:space="preserve"> </w:t>
      </w:r>
      <w:r w:rsidR="00411CBC" w:rsidRPr="00813440">
        <w:rPr>
          <w:rFonts w:asciiTheme="minorHAnsi" w:hAnsiTheme="minorHAnsi" w:cs="Calibri"/>
          <w:color w:val="002060"/>
          <w:sz w:val="24"/>
          <w:szCs w:val="24"/>
        </w:rPr>
        <w:t xml:space="preserve">furnizarea de servicii </w:t>
      </w:r>
      <w:r w:rsidR="0062775E" w:rsidRPr="00813440">
        <w:rPr>
          <w:rFonts w:asciiTheme="minorHAnsi" w:hAnsiTheme="minorHAnsi" w:cs="Calibri"/>
          <w:color w:val="002060"/>
          <w:sz w:val="24"/>
          <w:szCs w:val="24"/>
        </w:rPr>
        <w:t>conexe</w:t>
      </w:r>
      <w:r w:rsidR="002D15BD" w:rsidRPr="00813440">
        <w:rPr>
          <w:rFonts w:asciiTheme="minorHAnsi" w:hAnsiTheme="minorHAnsi" w:cs="Calibri"/>
          <w:color w:val="002060"/>
          <w:sz w:val="24"/>
          <w:szCs w:val="24"/>
        </w:rPr>
        <w:t xml:space="preserve"> </w:t>
      </w:r>
      <w:r w:rsidR="00411CBC" w:rsidRPr="00813440">
        <w:rPr>
          <w:rFonts w:asciiTheme="minorHAnsi" w:hAnsiTheme="minorHAnsi" w:cs="Calibri"/>
          <w:color w:val="002060"/>
          <w:sz w:val="24"/>
          <w:szCs w:val="24"/>
        </w:rPr>
        <w:t>actului medical</w:t>
      </w:r>
      <w:r w:rsidR="00CB59A6" w:rsidRPr="00813440">
        <w:rPr>
          <w:rFonts w:asciiTheme="minorHAnsi" w:hAnsiTheme="minorHAnsi" w:cs="Calibri"/>
          <w:color w:val="002060"/>
          <w:sz w:val="24"/>
          <w:szCs w:val="24"/>
        </w:rPr>
        <w:t xml:space="preserve"> prin furnizarea de programe de formare</w:t>
      </w:r>
      <w:r w:rsidR="00DA2519">
        <w:rPr>
          <w:rFonts w:asciiTheme="minorHAnsi" w:hAnsiTheme="minorHAnsi" w:cs="Calibri"/>
          <w:color w:val="002060"/>
          <w:sz w:val="24"/>
          <w:szCs w:val="24"/>
        </w:rPr>
        <w:t xml:space="preserve"> </w:t>
      </w:r>
      <w:r w:rsidR="00147798" w:rsidRPr="00813440">
        <w:rPr>
          <w:rFonts w:asciiTheme="minorHAnsi" w:hAnsiTheme="minorHAnsi" w:cs="Calibri"/>
          <w:color w:val="002060"/>
          <w:sz w:val="24"/>
          <w:szCs w:val="24"/>
        </w:rPr>
        <w:t>inclusiv programe postuniversitare</w:t>
      </w:r>
      <w:r w:rsidR="009E1EA0" w:rsidRPr="00813440">
        <w:rPr>
          <w:rFonts w:asciiTheme="minorHAnsi" w:hAnsiTheme="minorHAnsi" w:cs="Calibri"/>
          <w:color w:val="002060"/>
          <w:sz w:val="24"/>
          <w:szCs w:val="24"/>
        </w:rPr>
        <w:t xml:space="preserve"> </w:t>
      </w:r>
      <w:r w:rsidR="00B15BAA" w:rsidRPr="00813440">
        <w:rPr>
          <w:rFonts w:asciiTheme="minorHAnsi" w:hAnsiTheme="minorHAnsi" w:cs="Calibri"/>
          <w:color w:val="002060"/>
          <w:sz w:val="24"/>
          <w:szCs w:val="24"/>
        </w:rPr>
        <w:t xml:space="preserve">de formare profesională continuă şi/ </w:t>
      </w:r>
      <w:r w:rsidR="009E1EA0" w:rsidRPr="00813440">
        <w:rPr>
          <w:rFonts w:asciiTheme="minorHAnsi" w:hAnsiTheme="minorHAnsi" w:cs="Calibri"/>
          <w:color w:val="002060"/>
          <w:sz w:val="24"/>
          <w:szCs w:val="24"/>
        </w:rPr>
        <w:t xml:space="preserve"> </w:t>
      </w:r>
      <w:r w:rsidR="00B15BAA" w:rsidRPr="00813440">
        <w:rPr>
          <w:rFonts w:asciiTheme="minorHAnsi" w:hAnsiTheme="minorHAnsi" w:cs="Calibri"/>
          <w:color w:val="002060"/>
          <w:sz w:val="24"/>
          <w:szCs w:val="24"/>
        </w:rPr>
        <w:t xml:space="preserve">sau programe postuniversitare de educație permanentă, </w:t>
      </w:r>
      <w:r w:rsidR="00CB59A6" w:rsidRPr="00813440">
        <w:rPr>
          <w:rFonts w:asciiTheme="minorHAnsi" w:hAnsiTheme="minorHAnsi" w:cs="Calibri"/>
          <w:color w:val="002060"/>
          <w:sz w:val="24"/>
          <w:szCs w:val="24"/>
        </w:rPr>
        <w:t xml:space="preserve">participare la schimburi de </w:t>
      </w:r>
      <w:r w:rsidR="00CB59A6" w:rsidRPr="00813440">
        <w:rPr>
          <w:rFonts w:asciiTheme="minorHAnsi" w:hAnsiTheme="minorHAnsi" w:cs="Calibri"/>
          <w:color w:val="002060"/>
          <w:sz w:val="24"/>
          <w:szCs w:val="24"/>
        </w:rPr>
        <w:lastRenderedPageBreak/>
        <w:t>experiență/</w:t>
      </w:r>
      <w:r w:rsidR="006E783A" w:rsidRPr="00813440">
        <w:rPr>
          <w:rFonts w:asciiTheme="minorHAnsi" w:hAnsiTheme="minorHAnsi" w:cs="Calibri"/>
          <w:color w:val="002060"/>
          <w:sz w:val="24"/>
          <w:szCs w:val="24"/>
        </w:rPr>
        <w:t xml:space="preserve"> </w:t>
      </w:r>
      <w:r w:rsidR="00CB59A6" w:rsidRPr="00813440">
        <w:rPr>
          <w:rFonts w:asciiTheme="minorHAnsi" w:hAnsiTheme="minorHAnsi" w:cs="Calibri"/>
          <w:color w:val="002060"/>
          <w:sz w:val="24"/>
          <w:szCs w:val="24"/>
        </w:rPr>
        <w:t xml:space="preserve">de bune practici și pentru dezvoltarea şi implementarea de instrumente, soluții sau mecanisme de evaluare a nevoilor şi/sau a performanței serviciilor </w:t>
      </w:r>
      <w:r w:rsidR="00E34E8C" w:rsidRPr="00813440">
        <w:rPr>
          <w:rFonts w:asciiTheme="minorHAnsi" w:hAnsiTheme="minorHAnsi" w:cs="Calibri"/>
          <w:color w:val="002060"/>
          <w:sz w:val="24"/>
          <w:szCs w:val="24"/>
        </w:rPr>
        <w:t>medicale</w:t>
      </w:r>
      <w:r w:rsidRPr="00813440">
        <w:rPr>
          <w:rFonts w:asciiTheme="minorHAnsi" w:hAnsiTheme="minorHAnsi" w:cs="Calibri"/>
          <w:color w:val="002060"/>
          <w:sz w:val="24"/>
          <w:szCs w:val="24"/>
        </w:rPr>
        <w:t>.</w:t>
      </w:r>
    </w:p>
    <w:p w:rsidR="00BE345E" w:rsidRDefault="001A3701" w:rsidP="00376A3A">
      <w:pPr>
        <w:spacing w:before="120" w:after="120" w:line="240" w:lineRule="auto"/>
        <w:jc w:val="both"/>
        <w:rPr>
          <w:rFonts w:asciiTheme="minorHAnsi" w:hAnsiTheme="minorHAnsi" w:cs="Calibri"/>
          <w:color w:val="002060"/>
          <w:sz w:val="24"/>
          <w:szCs w:val="24"/>
        </w:rPr>
      </w:pPr>
      <w:r w:rsidRPr="00813440">
        <w:rPr>
          <w:rFonts w:asciiTheme="minorHAnsi" w:hAnsiTheme="minorHAnsi" w:cs="Calibri"/>
          <w:color w:val="002060"/>
          <w:sz w:val="24"/>
          <w:szCs w:val="24"/>
        </w:rPr>
        <w:t xml:space="preserve">Tipurile de activități/ </w:t>
      </w:r>
      <w:r w:rsidR="00733FBD" w:rsidRPr="00813440">
        <w:rPr>
          <w:rFonts w:asciiTheme="minorHAnsi" w:hAnsiTheme="minorHAnsi" w:cs="Calibri"/>
          <w:color w:val="002060"/>
          <w:sz w:val="24"/>
          <w:szCs w:val="24"/>
        </w:rPr>
        <w:t>subactivități</w:t>
      </w:r>
      <w:r w:rsidRPr="00813440">
        <w:rPr>
          <w:rFonts w:asciiTheme="minorHAnsi" w:hAnsiTheme="minorHAnsi" w:cs="Calibri"/>
          <w:color w:val="002060"/>
          <w:sz w:val="24"/>
          <w:szCs w:val="24"/>
        </w:rPr>
        <w:t xml:space="preserve"> </w:t>
      </w:r>
      <w:r w:rsidR="006B262E" w:rsidRPr="00813440">
        <w:rPr>
          <w:rFonts w:asciiTheme="minorHAnsi" w:hAnsiTheme="minorHAnsi" w:cs="Calibri"/>
          <w:color w:val="002060"/>
          <w:sz w:val="24"/>
          <w:szCs w:val="24"/>
        </w:rPr>
        <w:t xml:space="preserve">eligibile care vor fi finanțate în contextul acestui apel de proiecte </w:t>
      </w:r>
      <w:r w:rsidR="00DB0BBA" w:rsidRPr="00813440">
        <w:rPr>
          <w:rFonts w:asciiTheme="minorHAnsi" w:hAnsiTheme="minorHAnsi" w:cs="Calibri"/>
          <w:b/>
          <w:color w:val="002060"/>
          <w:sz w:val="24"/>
          <w:szCs w:val="24"/>
        </w:rPr>
        <w:t xml:space="preserve">au o </w:t>
      </w:r>
      <w:r w:rsidR="00AD5C16" w:rsidRPr="00813440">
        <w:rPr>
          <w:rFonts w:asciiTheme="minorHAnsi" w:hAnsiTheme="minorHAnsi" w:cs="Calibri"/>
          <w:b/>
          <w:color w:val="002060"/>
          <w:sz w:val="24"/>
          <w:szCs w:val="24"/>
        </w:rPr>
        <w:t>ACOPERIRE NAȚIONALĂ</w:t>
      </w:r>
      <w:r w:rsidR="00CB59A6" w:rsidRPr="00813440">
        <w:rPr>
          <w:rFonts w:asciiTheme="minorHAnsi" w:hAnsiTheme="minorHAnsi" w:cs="Calibri"/>
          <w:color w:val="002060"/>
          <w:sz w:val="24"/>
          <w:szCs w:val="24"/>
        </w:rPr>
        <w:t xml:space="preserve">. </w:t>
      </w:r>
    </w:p>
    <w:p w:rsidR="00E7137A" w:rsidRPr="00813440" w:rsidRDefault="009B28E6" w:rsidP="00376A3A">
      <w:pPr>
        <w:spacing w:before="120" w:after="120" w:line="240" w:lineRule="auto"/>
        <w:jc w:val="both"/>
        <w:rPr>
          <w:rFonts w:asciiTheme="minorHAnsi" w:hAnsiTheme="minorHAnsi" w:cs="Calibri"/>
          <w:color w:val="002060"/>
          <w:sz w:val="24"/>
          <w:szCs w:val="24"/>
        </w:rPr>
      </w:pPr>
      <w:r w:rsidRPr="00813440">
        <w:rPr>
          <w:rFonts w:asciiTheme="minorHAnsi" w:hAnsiTheme="minorHAnsi" w:cs="Calibri"/>
          <w:color w:val="002060"/>
          <w:sz w:val="24"/>
          <w:szCs w:val="24"/>
        </w:rPr>
        <w:t>P</w:t>
      </w:r>
      <w:r w:rsidR="006B262E" w:rsidRPr="00813440">
        <w:rPr>
          <w:rFonts w:asciiTheme="minorHAnsi" w:hAnsiTheme="minorHAnsi" w:cs="Calibri"/>
          <w:color w:val="002060"/>
          <w:sz w:val="24"/>
          <w:szCs w:val="24"/>
        </w:rPr>
        <w:t xml:space="preserve">ropunerile de proiecte vor include </w:t>
      </w:r>
      <w:r w:rsidR="006B262E" w:rsidRPr="00813440">
        <w:rPr>
          <w:rFonts w:asciiTheme="minorHAnsi" w:hAnsiTheme="minorHAnsi" w:cs="Calibri"/>
          <w:color w:val="002060"/>
          <w:sz w:val="24"/>
          <w:szCs w:val="24"/>
          <w:u w:val="single"/>
        </w:rPr>
        <w:t>în mod obligatoriu</w:t>
      </w:r>
      <w:r w:rsidR="009E1EA0" w:rsidRPr="00813440">
        <w:rPr>
          <w:rFonts w:asciiTheme="minorHAnsi" w:hAnsiTheme="minorHAnsi" w:cs="Calibri"/>
          <w:color w:val="002060"/>
          <w:sz w:val="24"/>
          <w:szCs w:val="24"/>
        </w:rPr>
        <w:t xml:space="preserve"> </w:t>
      </w:r>
      <w:r w:rsidR="00E7137A" w:rsidRPr="00813440">
        <w:rPr>
          <w:rFonts w:asciiTheme="minorHAnsi" w:hAnsiTheme="minorHAnsi" w:cs="Calibri"/>
          <w:color w:val="002060"/>
          <w:sz w:val="24"/>
          <w:szCs w:val="24"/>
        </w:rPr>
        <w:t>activitatea de formare</w:t>
      </w:r>
      <w:r w:rsidR="000576C1" w:rsidRPr="00813440">
        <w:rPr>
          <w:rFonts w:asciiTheme="minorHAnsi" w:hAnsiTheme="minorHAnsi" w:cs="Calibri"/>
          <w:color w:val="002060"/>
          <w:sz w:val="24"/>
          <w:szCs w:val="24"/>
        </w:rPr>
        <w:t xml:space="preserve"> </w:t>
      </w:r>
      <w:r w:rsidR="009E3B24" w:rsidRPr="00813440">
        <w:rPr>
          <w:rFonts w:asciiTheme="minorHAnsi" w:hAnsiTheme="minorHAnsi" w:cs="Calibri"/>
          <w:color w:val="002060"/>
          <w:sz w:val="24"/>
          <w:szCs w:val="24"/>
        </w:rPr>
        <w:t xml:space="preserve">în domeniul economiei sănătății </w:t>
      </w:r>
      <w:r w:rsidR="000576C1" w:rsidRPr="00813440">
        <w:rPr>
          <w:rFonts w:asciiTheme="minorHAnsi" w:hAnsiTheme="minorHAnsi" w:cs="Calibri"/>
          <w:color w:val="002060"/>
          <w:sz w:val="24"/>
          <w:szCs w:val="24"/>
        </w:rPr>
        <w:t xml:space="preserve">(ex. </w:t>
      </w:r>
      <w:r w:rsidR="00CF01D9" w:rsidRPr="00813440">
        <w:rPr>
          <w:rFonts w:asciiTheme="minorHAnsi" w:hAnsiTheme="minorHAnsi" w:cs="Calibri"/>
          <w:color w:val="002060"/>
          <w:sz w:val="24"/>
          <w:szCs w:val="24"/>
        </w:rPr>
        <w:t>programe postuniversitare de formare profesională continuă şi/ sau programe postuniversitare de educație permanentă</w:t>
      </w:r>
      <w:r w:rsidR="009E1EA0" w:rsidRPr="00813440">
        <w:rPr>
          <w:rFonts w:asciiTheme="minorHAnsi" w:hAnsiTheme="minorHAnsi" w:cs="Calibri"/>
          <w:color w:val="002060"/>
          <w:sz w:val="24"/>
          <w:szCs w:val="24"/>
        </w:rPr>
        <w:t xml:space="preserve">, </w:t>
      </w:r>
      <w:r w:rsidR="000576C1" w:rsidRPr="00813440">
        <w:rPr>
          <w:rFonts w:asciiTheme="minorHAnsi" w:hAnsiTheme="minorHAnsi" w:cs="Calibri"/>
          <w:color w:val="002060"/>
          <w:sz w:val="24"/>
          <w:szCs w:val="24"/>
        </w:rPr>
        <w:t>participare la schimburi de experiență</w:t>
      </w:r>
      <w:r w:rsidR="00D26510" w:rsidRPr="00813440">
        <w:rPr>
          <w:rFonts w:asciiTheme="minorHAnsi" w:hAnsiTheme="minorHAnsi" w:cs="Calibri"/>
          <w:color w:val="002060"/>
          <w:sz w:val="24"/>
          <w:szCs w:val="24"/>
        </w:rPr>
        <w:t>/</w:t>
      </w:r>
      <w:r w:rsidR="009E1EA0" w:rsidRPr="00813440">
        <w:rPr>
          <w:rFonts w:asciiTheme="minorHAnsi" w:hAnsiTheme="minorHAnsi" w:cs="Calibri"/>
          <w:color w:val="002060"/>
          <w:sz w:val="24"/>
          <w:szCs w:val="24"/>
        </w:rPr>
        <w:t xml:space="preserve"> </w:t>
      </w:r>
      <w:r w:rsidR="00D26510" w:rsidRPr="00813440">
        <w:rPr>
          <w:rFonts w:asciiTheme="minorHAnsi" w:hAnsiTheme="minorHAnsi" w:cs="Calibri"/>
          <w:color w:val="002060"/>
          <w:sz w:val="24"/>
          <w:szCs w:val="24"/>
        </w:rPr>
        <w:t xml:space="preserve">de bune practici), programe care vor contribui </w:t>
      </w:r>
      <w:r w:rsidR="000576C1" w:rsidRPr="00813440">
        <w:rPr>
          <w:rFonts w:asciiTheme="minorHAnsi" w:hAnsiTheme="minorHAnsi" w:cs="Calibri"/>
          <w:color w:val="002060"/>
          <w:sz w:val="24"/>
          <w:szCs w:val="24"/>
        </w:rPr>
        <w:t>la creșterea capacității tehnice a profesioniștilor din specialitățile de sănătate publică şi/ sau din autoritățile</w:t>
      </w:r>
      <w:r w:rsidR="00D26510" w:rsidRPr="00813440">
        <w:rPr>
          <w:rFonts w:asciiTheme="minorHAnsi" w:hAnsiTheme="minorHAnsi" w:cs="Calibri"/>
          <w:color w:val="002060"/>
          <w:sz w:val="24"/>
          <w:szCs w:val="24"/>
        </w:rPr>
        <w:t xml:space="preserve"> de sănătate publică şi/ sau din </w:t>
      </w:r>
      <w:r w:rsidR="000576C1" w:rsidRPr="00813440">
        <w:rPr>
          <w:rFonts w:asciiTheme="minorHAnsi" w:hAnsiTheme="minorHAnsi" w:cs="Calibri"/>
          <w:color w:val="002060"/>
          <w:sz w:val="24"/>
          <w:szCs w:val="24"/>
        </w:rPr>
        <w:t>institutele şi instituțiile</w:t>
      </w:r>
      <w:r w:rsidR="00D26510" w:rsidRPr="00813440">
        <w:rPr>
          <w:rFonts w:asciiTheme="minorHAnsi" w:hAnsiTheme="minorHAnsi" w:cs="Calibri"/>
          <w:color w:val="002060"/>
          <w:sz w:val="24"/>
          <w:szCs w:val="24"/>
        </w:rPr>
        <w:t xml:space="preserve"> cu impact asupra asigurării </w:t>
      </w:r>
      <w:r w:rsidR="000576C1" w:rsidRPr="00813440">
        <w:rPr>
          <w:rFonts w:asciiTheme="minorHAnsi" w:hAnsiTheme="minorHAnsi" w:cs="Calibri"/>
          <w:color w:val="002060"/>
          <w:sz w:val="24"/>
          <w:szCs w:val="24"/>
        </w:rPr>
        <w:t>calității serviciilor medicale esențiale</w:t>
      </w:r>
      <w:r w:rsidR="0000584D" w:rsidRPr="00813440">
        <w:rPr>
          <w:rFonts w:asciiTheme="minorHAnsi" w:hAnsiTheme="minorHAnsi" w:cs="Calibri"/>
          <w:color w:val="002060"/>
          <w:sz w:val="24"/>
          <w:szCs w:val="24"/>
        </w:rPr>
        <w:t>.</w:t>
      </w:r>
    </w:p>
    <w:p w:rsidR="001F534F" w:rsidRPr="00813440" w:rsidRDefault="00AD5C16" w:rsidP="00376A3A">
      <w:pPr>
        <w:spacing w:before="120" w:after="120" w:line="240" w:lineRule="auto"/>
        <w:jc w:val="both"/>
        <w:rPr>
          <w:rFonts w:asciiTheme="minorHAnsi" w:hAnsiTheme="minorHAnsi"/>
          <w:b/>
          <w:color w:val="C00000"/>
          <w:sz w:val="24"/>
          <w:szCs w:val="24"/>
        </w:rPr>
      </w:pPr>
      <w:r w:rsidRPr="00813440">
        <w:rPr>
          <w:rFonts w:asciiTheme="minorHAnsi" w:hAnsiTheme="minorHAnsi"/>
          <w:b/>
          <w:color w:val="C00000"/>
          <w:sz w:val="24"/>
          <w:szCs w:val="24"/>
        </w:rPr>
        <w:t>A</w:t>
      </w:r>
      <w:r w:rsidR="008B7BA4" w:rsidRPr="00813440">
        <w:rPr>
          <w:rFonts w:asciiTheme="minorHAnsi" w:hAnsiTheme="minorHAnsi"/>
          <w:b/>
          <w:color w:val="C00000"/>
          <w:sz w:val="24"/>
          <w:szCs w:val="24"/>
        </w:rPr>
        <w:t>ctivitatea 1</w:t>
      </w:r>
      <w:r w:rsidRPr="00813440">
        <w:rPr>
          <w:rFonts w:asciiTheme="minorHAnsi" w:hAnsiTheme="minorHAnsi"/>
          <w:b/>
          <w:color w:val="C00000"/>
          <w:sz w:val="24"/>
          <w:szCs w:val="24"/>
        </w:rPr>
        <w:t xml:space="preserve">: </w:t>
      </w:r>
      <w:r w:rsidR="00A06565" w:rsidRPr="00813440">
        <w:rPr>
          <w:rFonts w:asciiTheme="minorHAnsi" w:hAnsiTheme="minorHAnsi"/>
          <w:b/>
          <w:color w:val="C00000"/>
          <w:sz w:val="24"/>
          <w:szCs w:val="24"/>
        </w:rPr>
        <w:t>Elaborarea şi furnizarea programului</w:t>
      </w:r>
      <w:r w:rsidR="001F534F" w:rsidRPr="00813440">
        <w:rPr>
          <w:rFonts w:asciiTheme="minorHAnsi" w:hAnsiTheme="minorHAnsi"/>
          <w:b/>
          <w:color w:val="C00000"/>
          <w:sz w:val="24"/>
          <w:szCs w:val="24"/>
        </w:rPr>
        <w:t xml:space="preserve"> </w:t>
      </w:r>
      <w:r w:rsidR="00A06565" w:rsidRPr="00813440">
        <w:rPr>
          <w:rFonts w:asciiTheme="minorHAnsi" w:hAnsiTheme="minorHAnsi"/>
          <w:b/>
          <w:color w:val="C00000"/>
          <w:sz w:val="24"/>
          <w:szCs w:val="24"/>
        </w:rPr>
        <w:t>postuniversitar în domeniul economiei sănătății</w:t>
      </w:r>
    </w:p>
    <w:p w:rsidR="00AD5C16" w:rsidRPr="00813440" w:rsidRDefault="00AD5C16" w:rsidP="00376A3A">
      <w:pPr>
        <w:spacing w:before="120" w:after="120" w:line="240" w:lineRule="auto"/>
        <w:jc w:val="both"/>
        <w:rPr>
          <w:rFonts w:asciiTheme="minorHAnsi" w:hAnsiTheme="minorHAnsi" w:cs="Calibri"/>
          <w:b/>
          <w:color w:val="002060"/>
          <w:sz w:val="24"/>
          <w:szCs w:val="24"/>
        </w:rPr>
      </w:pPr>
      <w:r w:rsidRPr="00813440">
        <w:rPr>
          <w:rFonts w:asciiTheme="minorHAnsi" w:hAnsiTheme="minorHAnsi" w:cs="Calibri"/>
          <w:color w:val="002060"/>
          <w:sz w:val="24"/>
          <w:szCs w:val="24"/>
        </w:rPr>
        <w:t xml:space="preserve">În cazul acestei activități, </w:t>
      </w:r>
      <w:r w:rsidR="005B23C4" w:rsidRPr="00813440">
        <w:rPr>
          <w:rFonts w:asciiTheme="minorHAnsi" w:hAnsiTheme="minorHAnsi" w:cs="Calibri"/>
          <w:color w:val="002060"/>
          <w:sz w:val="24"/>
          <w:szCs w:val="24"/>
        </w:rPr>
        <w:t>vor fi</w:t>
      </w:r>
      <w:r w:rsidRPr="00813440">
        <w:rPr>
          <w:rFonts w:asciiTheme="minorHAnsi" w:hAnsiTheme="minorHAnsi" w:cs="Calibri"/>
          <w:color w:val="002060"/>
          <w:sz w:val="24"/>
          <w:szCs w:val="24"/>
        </w:rPr>
        <w:t xml:space="preserve"> derulate următoarele sub-activități:</w:t>
      </w:r>
    </w:p>
    <w:p w:rsidR="009E1EA0" w:rsidRPr="00813440" w:rsidRDefault="00AD5C16" w:rsidP="00376A3A">
      <w:pPr>
        <w:pStyle w:val="ListParagraph"/>
        <w:numPr>
          <w:ilvl w:val="0"/>
          <w:numId w:val="15"/>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stheme="minorHAnsi"/>
          <w:b/>
          <w:color w:val="C00000"/>
          <w:sz w:val="24"/>
          <w:szCs w:val="24"/>
        </w:rPr>
        <w:t>Sub</w:t>
      </w:r>
      <w:r w:rsidR="00E7137A" w:rsidRPr="00813440">
        <w:rPr>
          <w:rFonts w:asciiTheme="minorHAnsi" w:hAnsiTheme="minorHAnsi"/>
          <w:b/>
          <w:color w:val="C00000"/>
          <w:sz w:val="24"/>
          <w:szCs w:val="24"/>
        </w:rPr>
        <w:t>-activitatea 1</w:t>
      </w:r>
      <w:r w:rsidRPr="00813440">
        <w:rPr>
          <w:rFonts w:asciiTheme="minorHAnsi" w:hAnsiTheme="minorHAnsi"/>
          <w:b/>
          <w:color w:val="C00000"/>
          <w:sz w:val="24"/>
          <w:szCs w:val="24"/>
        </w:rPr>
        <w:t xml:space="preserve">.1. </w:t>
      </w:r>
      <w:r w:rsidRPr="00813440">
        <w:rPr>
          <w:rFonts w:asciiTheme="minorHAnsi" w:hAnsiTheme="minorHAnsi"/>
          <w:color w:val="002060"/>
          <w:sz w:val="24"/>
          <w:szCs w:val="24"/>
        </w:rPr>
        <w:t>Elaborare</w:t>
      </w:r>
      <w:r w:rsidR="00066E23" w:rsidRPr="00813440">
        <w:rPr>
          <w:rFonts w:asciiTheme="minorHAnsi" w:hAnsiTheme="minorHAnsi"/>
          <w:color w:val="002060"/>
          <w:sz w:val="24"/>
          <w:szCs w:val="24"/>
        </w:rPr>
        <w:t>a</w:t>
      </w:r>
      <w:r w:rsidRPr="00813440">
        <w:rPr>
          <w:rFonts w:asciiTheme="minorHAnsi" w:hAnsiTheme="minorHAnsi"/>
          <w:color w:val="002060"/>
          <w:sz w:val="24"/>
          <w:szCs w:val="24"/>
        </w:rPr>
        <w:t xml:space="preserve"> curriculum</w:t>
      </w:r>
      <w:r w:rsidR="00DA2519">
        <w:rPr>
          <w:rFonts w:asciiTheme="minorHAnsi" w:hAnsiTheme="minorHAnsi"/>
          <w:color w:val="002060"/>
          <w:sz w:val="24"/>
          <w:szCs w:val="24"/>
        </w:rPr>
        <w:t>-ului</w:t>
      </w:r>
      <w:r w:rsidR="00A06565" w:rsidRPr="00813440">
        <w:rPr>
          <w:rFonts w:asciiTheme="minorHAnsi" w:hAnsiTheme="minorHAnsi"/>
          <w:color w:val="002060"/>
          <w:sz w:val="24"/>
          <w:szCs w:val="24"/>
        </w:rPr>
        <w:t xml:space="preserve"> şi a materialelor de formare</w:t>
      </w:r>
      <w:r w:rsidRPr="00813440">
        <w:rPr>
          <w:rFonts w:asciiTheme="minorHAnsi" w:hAnsiTheme="minorHAnsi"/>
          <w:color w:val="002060"/>
          <w:sz w:val="24"/>
          <w:szCs w:val="24"/>
        </w:rPr>
        <w:t xml:space="preserve"> </w:t>
      </w:r>
      <w:r w:rsidR="00A06565" w:rsidRPr="00813440">
        <w:rPr>
          <w:rFonts w:asciiTheme="minorHAnsi" w:hAnsiTheme="minorHAnsi"/>
          <w:color w:val="002060"/>
          <w:sz w:val="24"/>
          <w:szCs w:val="24"/>
        </w:rPr>
        <w:t xml:space="preserve">pentru programul </w:t>
      </w:r>
      <w:r w:rsidR="009E1EA0" w:rsidRPr="00813440">
        <w:rPr>
          <w:rFonts w:asciiTheme="minorHAnsi" w:hAnsiTheme="minorHAnsi"/>
          <w:color w:val="002060"/>
          <w:sz w:val="24"/>
          <w:szCs w:val="24"/>
        </w:rPr>
        <w:t>de formare</w:t>
      </w:r>
      <w:r w:rsidR="00A06565" w:rsidRPr="00813440">
        <w:rPr>
          <w:rFonts w:asciiTheme="minorHAnsi" w:hAnsiTheme="minorHAnsi"/>
          <w:color w:val="002060"/>
          <w:sz w:val="24"/>
          <w:szCs w:val="24"/>
        </w:rPr>
        <w:t xml:space="preserve"> în domeniul</w:t>
      </w:r>
      <w:r w:rsidRPr="00813440">
        <w:rPr>
          <w:rFonts w:asciiTheme="minorHAnsi" w:hAnsiTheme="minorHAnsi"/>
          <w:color w:val="002060"/>
          <w:sz w:val="24"/>
          <w:szCs w:val="24"/>
        </w:rPr>
        <w:t xml:space="preserve"> </w:t>
      </w:r>
      <w:r w:rsidR="00A06565" w:rsidRPr="00813440">
        <w:rPr>
          <w:rFonts w:asciiTheme="minorHAnsi" w:hAnsiTheme="minorHAnsi"/>
          <w:color w:val="002060"/>
          <w:sz w:val="24"/>
          <w:szCs w:val="24"/>
        </w:rPr>
        <w:t xml:space="preserve">economiei sănătății </w:t>
      </w:r>
      <w:r w:rsidRPr="00813440">
        <w:rPr>
          <w:rFonts w:asciiTheme="minorHAnsi" w:hAnsiTheme="minorHAnsi"/>
          <w:color w:val="002060"/>
          <w:sz w:val="24"/>
          <w:szCs w:val="24"/>
        </w:rPr>
        <w:t xml:space="preserve">și </w:t>
      </w:r>
      <w:r w:rsidR="00100DF5" w:rsidRPr="00813440">
        <w:rPr>
          <w:rFonts w:asciiTheme="minorHAnsi" w:hAnsiTheme="minorHAnsi"/>
          <w:color w:val="002060"/>
          <w:sz w:val="24"/>
          <w:szCs w:val="24"/>
        </w:rPr>
        <w:t xml:space="preserve">integrarea acestuia în sistemul național de învățământ </w:t>
      </w:r>
    </w:p>
    <w:p w:rsidR="00D26510" w:rsidRPr="00813440" w:rsidRDefault="00B95C2C" w:rsidP="009E1EA0">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Programul</w:t>
      </w:r>
      <w:r w:rsidR="00C13952" w:rsidRPr="00813440">
        <w:rPr>
          <w:rFonts w:asciiTheme="minorHAnsi" w:hAnsiTheme="minorHAnsi"/>
          <w:color w:val="002060"/>
          <w:sz w:val="24"/>
          <w:szCs w:val="24"/>
        </w:rPr>
        <w:t xml:space="preserve"> de formare </w:t>
      </w:r>
      <w:r w:rsidR="00C13952" w:rsidRPr="00813440">
        <w:rPr>
          <w:rFonts w:asciiTheme="minorHAnsi" w:hAnsiTheme="minorHAnsi"/>
          <w:b/>
          <w:color w:val="002060"/>
          <w:sz w:val="24"/>
          <w:szCs w:val="24"/>
          <w:u w:val="single"/>
        </w:rPr>
        <w:t>po</w:t>
      </w:r>
      <w:r w:rsidRPr="00813440">
        <w:rPr>
          <w:rFonts w:asciiTheme="minorHAnsi" w:hAnsiTheme="minorHAnsi"/>
          <w:b/>
          <w:color w:val="002060"/>
          <w:sz w:val="24"/>
          <w:szCs w:val="24"/>
          <w:u w:val="single"/>
        </w:rPr>
        <w:t>a</w:t>
      </w:r>
      <w:r w:rsidR="00C13952" w:rsidRPr="00813440">
        <w:rPr>
          <w:rFonts w:asciiTheme="minorHAnsi" w:hAnsiTheme="minorHAnsi"/>
          <w:b/>
          <w:color w:val="002060"/>
          <w:sz w:val="24"/>
          <w:szCs w:val="24"/>
          <w:u w:val="single"/>
        </w:rPr>
        <w:t>t</w:t>
      </w:r>
      <w:r w:rsidRPr="00813440">
        <w:rPr>
          <w:rFonts w:asciiTheme="minorHAnsi" w:hAnsiTheme="minorHAnsi"/>
          <w:b/>
          <w:color w:val="002060"/>
          <w:sz w:val="24"/>
          <w:szCs w:val="24"/>
          <w:u w:val="single"/>
        </w:rPr>
        <w:t>e</w:t>
      </w:r>
      <w:r w:rsidR="00C13952" w:rsidRPr="00813440">
        <w:rPr>
          <w:rFonts w:asciiTheme="minorHAnsi" w:hAnsiTheme="minorHAnsi"/>
          <w:color w:val="002060"/>
          <w:sz w:val="24"/>
          <w:szCs w:val="24"/>
        </w:rPr>
        <w:t xml:space="preserve"> viza </w:t>
      </w:r>
      <w:r w:rsidR="00100DF5" w:rsidRPr="00813440">
        <w:rPr>
          <w:rFonts w:asciiTheme="minorHAnsi" w:hAnsiTheme="minorHAnsi"/>
          <w:color w:val="002060"/>
          <w:sz w:val="24"/>
          <w:szCs w:val="24"/>
        </w:rPr>
        <w:t xml:space="preserve">evaluarea nevoilor de formare, pretestare de curriculum, </w:t>
      </w:r>
      <w:r w:rsidR="00C13952" w:rsidRPr="00813440">
        <w:rPr>
          <w:rFonts w:asciiTheme="minorHAnsi" w:hAnsiTheme="minorHAnsi"/>
          <w:color w:val="002060"/>
          <w:sz w:val="24"/>
          <w:szCs w:val="24"/>
        </w:rPr>
        <w:t>includerea în Codul Ocupațiilor din</w:t>
      </w:r>
      <w:r w:rsidR="0043669A" w:rsidRPr="00813440">
        <w:rPr>
          <w:rFonts w:asciiTheme="minorHAnsi" w:hAnsiTheme="minorHAnsi"/>
          <w:color w:val="002060"/>
          <w:sz w:val="24"/>
          <w:szCs w:val="24"/>
        </w:rPr>
        <w:t xml:space="preserve"> </w:t>
      </w:r>
      <w:r w:rsidR="00C13952" w:rsidRPr="00813440">
        <w:rPr>
          <w:rFonts w:asciiTheme="minorHAnsi" w:hAnsiTheme="minorHAnsi"/>
          <w:color w:val="002060"/>
          <w:sz w:val="24"/>
          <w:szCs w:val="24"/>
        </w:rPr>
        <w:t>Romania a unui/ unor standard(e) profesional(a) ca suport pentru noi calificări/ specializări,</w:t>
      </w:r>
      <w:r w:rsidR="0043669A" w:rsidRPr="00813440">
        <w:rPr>
          <w:rFonts w:asciiTheme="minorHAnsi" w:hAnsiTheme="minorHAnsi"/>
          <w:color w:val="002060"/>
          <w:sz w:val="24"/>
          <w:szCs w:val="24"/>
        </w:rPr>
        <w:t xml:space="preserve"> </w:t>
      </w:r>
      <w:r w:rsidR="00066E23" w:rsidRPr="00813440">
        <w:rPr>
          <w:rFonts w:asciiTheme="minorHAnsi" w:hAnsiTheme="minorHAnsi"/>
          <w:color w:val="002060"/>
          <w:sz w:val="24"/>
          <w:szCs w:val="24"/>
        </w:rPr>
        <w:t xml:space="preserve">necesare în domeniul medical </w:t>
      </w:r>
      <w:r w:rsidR="001C08A6" w:rsidRPr="00813440">
        <w:rPr>
          <w:rFonts w:asciiTheme="minorHAnsi" w:hAnsiTheme="minorHAnsi"/>
          <w:color w:val="002060"/>
          <w:sz w:val="24"/>
          <w:szCs w:val="24"/>
        </w:rPr>
        <w:t xml:space="preserve">și domenii conexe, </w:t>
      </w:r>
      <w:r w:rsidR="00C13952" w:rsidRPr="00813440">
        <w:rPr>
          <w:rFonts w:asciiTheme="minorHAnsi" w:hAnsiTheme="minorHAnsi"/>
          <w:color w:val="002060"/>
          <w:sz w:val="24"/>
          <w:szCs w:val="24"/>
        </w:rPr>
        <w:t>relevante obiectivelor vizate de prezentul ghid. Dezvoltarea</w:t>
      </w:r>
      <w:r w:rsidR="0043669A" w:rsidRPr="00813440">
        <w:rPr>
          <w:rFonts w:asciiTheme="minorHAnsi" w:hAnsiTheme="minorHAnsi"/>
          <w:color w:val="002060"/>
          <w:sz w:val="24"/>
          <w:szCs w:val="24"/>
        </w:rPr>
        <w:t xml:space="preserve"> </w:t>
      </w:r>
      <w:r w:rsidRPr="00813440">
        <w:rPr>
          <w:rFonts w:asciiTheme="minorHAnsi" w:hAnsiTheme="minorHAnsi"/>
          <w:color w:val="002060"/>
          <w:sz w:val="24"/>
          <w:szCs w:val="24"/>
        </w:rPr>
        <w:t>noului</w:t>
      </w:r>
      <w:r w:rsidR="00C13952" w:rsidRPr="00813440">
        <w:rPr>
          <w:rFonts w:asciiTheme="minorHAnsi" w:hAnsiTheme="minorHAnsi"/>
          <w:color w:val="002060"/>
          <w:sz w:val="24"/>
          <w:szCs w:val="24"/>
        </w:rPr>
        <w:t xml:space="preserve"> program de formare este eligibilă inclusiv pentru situațiile în care formarea</w:t>
      </w:r>
      <w:r w:rsidR="0043669A" w:rsidRPr="00813440">
        <w:rPr>
          <w:rFonts w:asciiTheme="minorHAnsi" w:hAnsiTheme="minorHAnsi"/>
          <w:color w:val="002060"/>
          <w:sz w:val="24"/>
          <w:szCs w:val="24"/>
        </w:rPr>
        <w:t xml:space="preserve">  </w:t>
      </w:r>
      <w:r w:rsidR="00C13952" w:rsidRPr="00813440">
        <w:rPr>
          <w:rFonts w:asciiTheme="minorHAnsi" w:hAnsiTheme="minorHAnsi"/>
          <w:color w:val="002060"/>
          <w:sz w:val="24"/>
          <w:szCs w:val="24"/>
        </w:rPr>
        <w:t>profesională vizează calificări noi, nereglementat</w:t>
      </w:r>
      <w:r w:rsidR="0043669A" w:rsidRPr="00813440">
        <w:rPr>
          <w:rFonts w:asciiTheme="minorHAnsi" w:hAnsiTheme="minorHAnsi"/>
          <w:color w:val="002060"/>
          <w:sz w:val="24"/>
          <w:szCs w:val="24"/>
        </w:rPr>
        <w:t>e în Romania, dezvoltate în spa</w:t>
      </w:r>
      <w:r w:rsidR="00C13952" w:rsidRPr="00813440">
        <w:rPr>
          <w:rFonts w:asciiTheme="minorHAnsi" w:hAnsiTheme="minorHAnsi"/>
          <w:color w:val="002060"/>
          <w:sz w:val="24"/>
          <w:szCs w:val="24"/>
        </w:rPr>
        <w:t>țiul</w:t>
      </w:r>
      <w:r w:rsidR="0043669A" w:rsidRPr="00813440">
        <w:rPr>
          <w:rFonts w:asciiTheme="minorHAnsi" w:hAnsiTheme="minorHAnsi"/>
          <w:color w:val="002060"/>
          <w:sz w:val="24"/>
          <w:szCs w:val="24"/>
        </w:rPr>
        <w:t xml:space="preserve"> occidental. </w:t>
      </w:r>
    </w:p>
    <w:p w:rsidR="0043669A" w:rsidRPr="00813440" w:rsidRDefault="0043669A"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 xml:space="preserve">În vederea derulării acestei </w:t>
      </w:r>
      <w:r w:rsidR="00733FBD" w:rsidRPr="00813440">
        <w:rPr>
          <w:rFonts w:asciiTheme="minorHAnsi" w:hAnsiTheme="minorHAnsi"/>
          <w:color w:val="002060"/>
          <w:sz w:val="24"/>
          <w:szCs w:val="24"/>
        </w:rPr>
        <w:t>subactivități</w:t>
      </w:r>
      <w:r w:rsidRPr="00813440">
        <w:rPr>
          <w:rFonts w:asciiTheme="minorHAnsi" w:hAnsiTheme="minorHAnsi"/>
          <w:color w:val="002060"/>
          <w:sz w:val="24"/>
          <w:szCs w:val="24"/>
        </w:rPr>
        <w:t>, pe</w:t>
      </w:r>
      <w:r w:rsidR="009A3F4D" w:rsidRPr="00813440">
        <w:rPr>
          <w:rFonts w:asciiTheme="minorHAnsi" w:hAnsiTheme="minorHAnsi"/>
          <w:color w:val="002060"/>
          <w:sz w:val="24"/>
          <w:szCs w:val="24"/>
        </w:rPr>
        <w:t xml:space="preserve">rsonalul didactic </w:t>
      </w:r>
      <w:r w:rsidR="00B95C2C" w:rsidRPr="00813440">
        <w:rPr>
          <w:rFonts w:asciiTheme="minorHAnsi" w:hAnsiTheme="minorHAnsi"/>
          <w:color w:val="002060"/>
          <w:sz w:val="24"/>
          <w:szCs w:val="24"/>
        </w:rPr>
        <w:t xml:space="preserve">implicat în pilotarea programului </w:t>
      </w:r>
      <w:r w:rsidR="00066E23" w:rsidRPr="00813440">
        <w:rPr>
          <w:rFonts w:asciiTheme="minorHAnsi" w:hAnsiTheme="minorHAnsi"/>
          <w:color w:val="002060"/>
          <w:sz w:val="24"/>
          <w:szCs w:val="24"/>
        </w:rPr>
        <w:t xml:space="preserve">de formare (program </w:t>
      </w:r>
      <w:r w:rsidR="001C08A6" w:rsidRPr="00813440">
        <w:rPr>
          <w:rFonts w:asciiTheme="minorHAnsi" w:hAnsiTheme="minorHAnsi" w:cs="Calibri"/>
          <w:color w:val="002060"/>
          <w:sz w:val="24"/>
          <w:szCs w:val="24"/>
        </w:rPr>
        <w:t>postuniversitar de formare profesiona</w:t>
      </w:r>
      <w:r w:rsidR="00066E23" w:rsidRPr="00813440">
        <w:rPr>
          <w:rFonts w:asciiTheme="minorHAnsi" w:hAnsiTheme="minorHAnsi" w:cs="Calibri"/>
          <w:color w:val="002060"/>
          <w:sz w:val="24"/>
          <w:szCs w:val="24"/>
        </w:rPr>
        <w:t>lă continuă şi/ sau program postuniversitar</w:t>
      </w:r>
      <w:r w:rsidR="001C08A6" w:rsidRPr="00813440">
        <w:rPr>
          <w:rFonts w:asciiTheme="minorHAnsi" w:hAnsiTheme="minorHAnsi" w:cs="Calibri"/>
          <w:color w:val="002060"/>
          <w:sz w:val="24"/>
          <w:szCs w:val="24"/>
        </w:rPr>
        <w:t xml:space="preserve"> de educație permanentă</w:t>
      </w:r>
      <w:r w:rsidR="00066E23" w:rsidRPr="00813440">
        <w:rPr>
          <w:rFonts w:asciiTheme="minorHAnsi" w:hAnsiTheme="minorHAnsi" w:cs="Calibri"/>
          <w:color w:val="002060"/>
          <w:sz w:val="24"/>
          <w:szCs w:val="24"/>
        </w:rPr>
        <w:t>)</w:t>
      </w:r>
      <w:r w:rsidR="00B95C2C" w:rsidRPr="00813440">
        <w:rPr>
          <w:rFonts w:asciiTheme="minorHAnsi" w:hAnsiTheme="minorHAnsi"/>
          <w:color w:val="002060"/>
          <w:sz w:val="24"/>
          <w:szCs w:val="24"/>
        </w:rPr>
        <w:t xml:space="preserve"> în domeniul economiei sănătății </w:t>
      </w:r>
      <w:r w:rsidR="009A3F4D" w:rsidRPr="00813440">
        <w:rPr>
          <w:rFonts w:asciiTheme="minorHAnsi" w:hAnsiTheme="minorHAnsi"/>
          <w:color w:val="002060"/>
          <w:sz w:val="24"/>
          <w:szCs w:val="24"/>
        </w:rPr>
        <w:t xml:space="preserve">poate participa </w:t>
      </w:r>
      <w:r w:rsidRPr="00813440">
        <w:rPr>
          <w:rFonts w:asciiTheme="minorHAnsi" w:hAnsiTheme="minorHAnsi"/>
          <w:color w:val="002060"/>
          <w:sz w:val="24"/>
          <w:szCs w:val="24"/>
        </w:rPr>
        <w:t>la schimburi de experiență/ schimburi</w:t>
      </w:r>
      <w:r w:rsidR="009A3F4D" w:rsidRPr="00813440">
        <w:rPr>
          <w:rFonts w:asciiTheme="minorHAnsi" w:hAnsiTheme="minorHAnsi"/>
          <w:color w:val="002060"/>
          <w:sz w:val="24"/>
          <w:szCs w:val="24"/>
        </w:rPr>
        <w:t xml:space="preserve"> </w:t>
      </w:r>
      <w:r w:rsidRPr="00813440">
        <w:rPr>
          <w:rFonts w:asciiTheme="minorHAnsi" w:hAnsiTheme="minorHAnsi"/>
          <w:color w:val="002060"/>
          <w:sz w:val="24"/>
          <w:szCs w:val="24"/>
        </w:rPr>
        <w:t>de bune practici, inclusiv în contextul acțiunilor de cooperar</w:t>
      </w:r>
      <w:r w:rsidR="000D5B7F" w:rsidRPr="00813440">
        <w:rPr>
          <w:rFonts w:asciiTheme="minorHAnsi" w:hAnsiTheme="minorHAnsi"/>
          <w:color w:val="002060"/>
          <w:sz w:val="24"/>
          <w:szCs w:val="24"/>
        </w:rPr>
        <w:t xml:space="preserve">e transnațională </w:t>
      </w:r>
      <w:r w:rsidR="009A3F4D" w:rsidRPr="00813440">
        <w:rPr>
          <w:rFonts w:asciiTheme="minorHAnsi" w:hAnsiTheme="minorHAnsi"/>
          <w:color w:val="002060"/>
          <w:sz w:val="24"/>
          <w:szCs w:val="24"/>
        </w:rPr>
        <w:t>cu universități</w:t>
      </w:r>
      <w:r w:rsidR="001C08A6" w:rsidRPr="00813440">
        <w:rPr>
          <w:rFonts w:asciiTheme="minorHAnsi" w:hAnsiTheme="minorHAnsi"/>
          <w:color w:val="002060"/>
          <w:sz w:val="24"/>
          <w:szCs w:val="24"/>
        </w:rPr>
        <w:t>/ instituții</w:t>
      </w:r>
      <w:r w:rsidR="009A3F4D" w:rsidRPr="00813440">
        <w:rPr>
          <w:rFonts w:asciiTheme="minorHAnsi" w:hAnsiTheme="minorHAnsi"/>
          <w:color w:val="002060"/>
          <w:sz w:val="24"/>
          <w:szCs w:val="24"/>
        </w:rPr>
        <w:t xml:space="preserve"> europene care derulează astfel de programe </w:t>
      </w:r>
      <w:r w:rsidR="000D5B7F" w:rsidRPr="00813440">
        <w:rPr>
          <w:rFonts w:asciiTheme="minorHAnsi" w:hAnsiTheme="minorHAnsi"/>
          <w:color w:val="002060"/>
          <w:sz w:val="24"/>
          <w:szCs w:val="24"/>
        </w:rPr>
        <w:t xml:space="preserve">postuniversitare </w:t>
      </w:r>
      <w:r w:rsidR="009A3F4D" w:rsidRPr="00813440">
        <w:rPr>
          <w:rFonts w:asciiTheme="minorHAnsi" w:hAnsiTheme="minorHAnsi"/>
          <w:color w:val="002060"/>
          <w:sz w:val="24"/>
          <w:szCs w:val="24"/>
        </w:rPr>
        <w:t>de formare</w:t>
      </w:r>
      <w:r w:rsidR="00D4699B" w:rsidRPr="00813440">
        <w:rPr>
          <w:rFonts w:asciiTheme="minorHAnsi" w:hAnsiTheme="minorHAnsi"/>
          <w:color w:val="002060"/>
          <w:sz w:val="24"/>
          <w:szCs w:val="24"/>
        </w:rPr>
        <w:t>, precum și la manifestări științifice din domeniu</w:t>
      </w:r>
      <w:r w:rsidR="009A3F4D" w:rsidRPr="00813440">
        <w:rPr>
          <w:rFonts w:asciiTheme="minorHAnsi" w:hAnsiTheme="minorHAnsi"/>
          <w:color w:val="002060"/>
          <w:sz w:val="24"/>
          <w:szCs w:val="24"/>
        </w:rPr>
        <w:t>.</w:t>
      </w:r>
    </w:p>
    <w:p w:rsidR="009571D3" w:rsidRPr="00813440" w:rsidRDefault="009571D3"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 xml:space="preserve">Curriculum-ul programului postuniversitar în domeniul economiei sănătății va include cel puțin următoarele </w:t>
      </w:r>
      <w:r w:rsidR="007A4D6A" w:rsidRPr="00813440">
        <w:rPr>
          <w:rFonts w:asciiTheme="minorHAnsi" w:hAnsiTheme="minorHAnsi"/>
          <w:color w:val="002060"/>
          <w:sz w:val="24"/>
          <w:szCs w:val="24"/>
        </w:rPr>
        <w:t>componente</w:t>
      </w:r>
      <w:r w:rsidRPr="00813440">
        <w:rPr>
          <w:rFonts w:asciiTheme="minorHAnsi" w:hAnsiTheme="minorHAnsi"/>
          <w:color w:val="002060"/>
          <w:sz w:val="24"/>
          <w:szCs w:val="24"/>
        </w:rPr>
        <w:t>:</w:t>
      </w:r>
    </w:p>
    <w:p w:rsidR="009571D3" w:rsidRPr="00813440" w:rsidRDefault="009571D3" w:rsidP="00376A3A">
      <w:pPr>
        <w:pStyle w:val="ListParagraph"/>
        <w:numPr>
          <w:ilvl w:val="0"/>
          <w:numId w:val="29"/>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 xml:space="preserve">Economie şi </w:t>
      </w:r>
      <w:r w:rsidR="00B55681" w:rsidRPr="00813440">
        <w:rPr>
          <w:rFonts w:asciiTheme="minorHAnsi" w:hAnsiTheme="minorHAnsi"/>
          <w:color w:val="002060"/>
          <w:sz w:val="24"/>
          <w:szCs w:val="24"/>
        </w:rPr>
        <w:t>economia</w:t>
      </w:r>
      <w:r w:rsidRPr="00813440">
        <w:rPr>
          <w:rFonts w:asciiTheme="minorHAnsi" w:hAnsiTheme="minorHAnsi"/>
          <w:color w:val="002060"/>
          <w:sz w:val="24"/>
          <w:szCs w:val="24"/>
        </w:rPr>
        <w:t xml:space="preserve"> </w:t>
      </w:r>
      <w:r w:rsidR="00B55681" w:rsidRPr="00813440">
        <w:rPr>
          <w:rFonts w:asciiTheme="minorHAnsi" w:hAnsiTheme="minorHAnsi"/>
          <w:color w:val="002060"/>
          <w:sz w:val="24"/>
          <w:szCs w:val="24"/>
        </w:rPr>
        <w:t>sănătății</w:t>
      </w:r>
      <w:r w:rsidRPr="00813440">
        <w:rPr>
          <w:rFonts w:asciiTheme="minorHAnsi" w:hAnsiTheme="minorHAnsi"/>
          <w:color w:val="002060"/>
          <w:sz w:val="24"/>
          <w:szCs w:val="24"/>
        </w:rPr>
        <w:t>;</w:t>
      </w:r>
    </w:p>
    <w:p w:rsidR="004B0BFC" w:rsidRPr="00813440" w:rsidRDefault="00066E23" w:rsidP="00376A3A">
      <w:pPr>
        <w:pStyle w:val="ListParagraph"/>
        <w:numPr>
          <w:ilvl w:val="0"/>
          <w:numId w:val="29"/>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Factori de risc asupra sănă</w:t>
      </w:r>
      <w:r w:rsidR="004B0BFC" w:rsidRPr="00813440">
        <w:rPr>
          <w:rFonts w:asciiTheme="minorHAnsi" w:hAnsiTheme="minorHAnsi"/>
          <w:color w:val="002060"/>
          <w:sz w:val="24"/>
          <w:szCs w:val="24"/>
        </w:rPr>
        <w:t>t</w:t>
      </w:r>
      <w:r w:rsidRPr="00813440">
        <w:rPr>
          <w:rFonts w:asciiTheme="minorHAnsi" w:hAnsiTheme="minorHAnsi"/>
          <w:color w:val="002060"/>
          <w:sz w:val="24"/>
          <w:szCs w:val="24"/>
        </w:rPr>
        <w:t>ăț</w:t>
      </w:r>
      <w:r w:rsidR="004B0BFC" w:rsidRPr="00813440">
        <w:rPr>
          <w:rFonts w:asciiTheme="minorHAnsi" w:hAnsiTheme="minorHAnsi"/>
          <w:color w:val="002060"/>
          <w:sz w:val="24"/>
          <w:szCs w:val="24"/>
        </w:rPr>
        <w:t xml:space="preserve">ii </w:t>
      </w:r>
      <w:r w:rsidRPr="00813440">
        <w:rPr>
          <w:rFonts w:asciiTheme="minorHAnsi" w:hAnsiTheme="minorHAnsi"/>
          <w:color w:val="002060"/>
          <w:sz w:val="24"/>
          <w:szCs w:val="24"/>
        </w:rPr>
        <w:t>populației</w:t>
      </w:r>
      <w:r w:rsidR="004B0BFC" w:rsidRPr="00813440">
        <w:rPr>
          <w:rFonts w:asciiTheme="minorHAnsi" w:hAnsiTheme="minorHAnsi"/>
          <w:color w:val="002060"/>
          <w:sz w:val="24"/>
          <w:szCs w:val="24"/>
        </w:rPr>
        <w:t xml:space="preserve"> (</w:t>
      </w:r>
      <w:r w:rsidRPr="00813440">
        <w:rPr>
          <w:rFonts w:asciiTheme="minorHAnsi" w:hAnsiTheme="minorHAnsi"/>
          <w:color w:val="002060"/>
          <w:sz w:val="24"/>
          <w:szCs w:val="24"/>
        </w:rPr>
        <w:t xml:space="preserve">ex. </w:t>
      </w:r>
      <w:r w:rsidR="004B0BFC" w:rsidRPr="00813440">
        <w:rPr>
          <w:rFonts w:asciiTheme="minorHAnsi" w:hAnsiTheme="minorHAnsi"/>
          <w:color w:val="002060"/>
          <w:sz w:val="24"/>
          <w:szCs w:val="24"/>
        </w:rPr>
        <w:t xml:space="preserve">efecte secundare ale </w:t>
      </w:r>
      <w:r w:rsidRPr="00813440">
        <w:rPr>
          <w:rFonts w:asciiTheme="minorHAnsi" w:hAnsiTheme="minorHAnsi"/>
          <w:color w:val="002060"/>
          <w:sz w:val="24"/>
          <w:szCs w:val="24"/>
        </w:rPr>
        <w:t>medicației</w:t>
      </w:r>
      <w:r w:rsidR="004B0BFC" w:rsidRPr="00813440">
        <w:rPr>
          <w:rFonts w:asciiTheme="minorHAnsi" w:hAnsiTheme="minorHAnsi"/>
          <w:color w:val="002060"/>
          <w:sz w:val="24"/>
          <w:szCs w:val="24"/>
        </w:rPr>
        <w:t xml:space="preserve">, tip de </w:t>
      </w:r>
      <w:r w:rsidRPr="00813440">
        <w:rPr>
          <w:rFonts w:asciiTheme="minorHAnsi" w:hAnsiTheme="minorHAnsi"/>
          <w:color w:val="002060"/>
          <w:sz w:val="24"/>
          <w:szCs w:val="24"/>
        </w:rPr>
        <w:t>investigații</w:t>
      </w:r>
      <w:r w:rsidR="004B0BFC" w:rsidRPr="00813440">
        <w:rPr>
          <w:rFonts w:asciiTheme="minorHAnsi" w:hAnsiTheme="minorHAnsi"/>
          <w:color w:val="002060"/>
          <w:sz w:val="24"/>
          <w:szCs w:val="24"/>
        </w:rPr>
        <w:t>, etc. )</w:t>
      </w:r>
    </w:p>
    <w:p w:rsidR="009571D3" w:rsidRPr="00813440" w:rsidRDefault="00B55681" w:rsidP="00376A3A">
      <w:pPr>
        <w:pStyle w:val="ListParagraph"/>
        <w:numPr>
          <w:ilvl w:val="0"/>
          <w:numId w:val="29"/>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Cererea şi oferta în domeniul sănătății</w:t>
      </w:r>
      <w:r w:rsidR="00CE6966" w:rsidRPr="00813440">
        <w:rPr>
          <w:rFonts w:asciiTheme="minorHAnsi" w:hAnsiTheme="minorHAnsi"/>
          <w:color w:val="002060"/>
          <w:sz w:val="24"/>
          <w:szCs w:val="24"/>
        </w:rPr>
        <w:t>, caracteristicile pieței serviciilor de sănătate</w:t>
      </w:r>
      <w:r w:rsidRPr="00813440">
        <w:rPr>
          <w:rFonts w:asciiTheme="minorHAnsi" w:hAnsiTheme="minorHAnsi"/>
          <w:color w:val="002060"/>
          <w:sz w:val="24"/>
          <w:szCs w:val="24"/>
        </w:rPr>
        <w:t>;</w:t>
      </w:r>
    </w:p>
    <w:p w:rsidR="00B55681" w:rsidRPr="00813440" w:rsidRDefault="00CE6966" w:rsidP="00376A3A">
      <w:pPr>
        <w:pStyle w:val="ListParagraph"/>
        <w:numPr>
          <w:ilvl w:val="0"/>
          <w:numId w:val="29"/>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Modalități de finanțare și de pl</w:t>
      </w:r>
      <w:r w:rsidR="008D427A" w:rsidRPr="00813440">
        <w:rPr>
          <w:rFonts w:asciiTheme="minorHAnsi" w:hAnsiTheme="minorHAnsi"/>
          <w:color w:val="002060"/>
          <w:sz w:val="24"/>
          <w:szCs w:val="24"/>
        </w:rPr>
        <w:t>a</w:t>
      </w:r>
      <w:r w:rsidRPr="00813440">
        <w:rPr>
          <w:rFonts w:asciiTheme="minorHAnsi" w:hAnsiTheme="minorHAnsi"/>
          <w:color w:val="002060"/>
          <w:sz w:val="24"/>
          <w:szCs w:val="24"/>
        </w:rPr>
        <w:t xml:space="preserve">tă </w:t>
      </w:r>
      <w:r w:rsidR="00B55681" w:rsidRPr="00813440">
        <w:rPr>
          <w:rFonts w:asciiTheme="minorHAnsi" w:hAnsiTheme="minorHAnsi"/>
          <w:color w:val="002060"/>
          <w:sz w:val="24"/>
          <w:szCs w:val="24"/>
        </w:rPr>
        <w:t>a serviciilor de sănătate</w:t>
      </w:r>
      <w:r w:rsidR="00F8772A" w:rsidRPr="00813440">
        <w:rPr>
          <w:rFonts w:asciiTheme="minorHAnsi" w:hAnsiTheme="minorHAnsi"/>
          <w:color w:val="002060"/>
          <w:sz w:val="24"/>
          <w:szCs w:val="24"/>
        </w:rPr>
        <w:t xml:space="preserve"> (ex. plata furnizorilor</w:t>
      </w:r>
      <w:r w:rsidR="00B55681" w:rsidRPr="00813440">
        <w:rPr>
          <w:rFonts w:asciiTheme="minorHAnsi" w:hAnsiTheme="minorHAnsi"/>
          <w:color w:val="002060"/>
          <w:sz w:val="24"/>
          <w:szCs w:val="24"/>
        </w:rPr>
        <w:t>;</w:t>
      </w:r>
      <w:r w:rsidR="00733FBD" w:rsidRPr="00813440">
        <w:rPr>
          <w:rFonts w:asciiTheme="minorHAnsi" w:hAnsiTheme="minorHAnsi"/>
          <w:color w:val="002060"/>
          <w:sz w:val="24"/>
          <w:szCs w:val="24"/>
        </w:rPr>
        <w:t xml:space="preserve"> asigurarea privată</w:t>
      </w:r>
      <w:r w:rsidR="006069FB" w:rsidRPr="00813440">
        <w:rPr>
          <w:rFonts w:asciiTheme="minorHAnsi" w:hAnsiTheme="minorHAnsi"/>
          <w:color w:val="002060"/>
          <w:sz w:val="24"/>
          <w:szCs w:val="24"/>
        </w:rPr>
        <w:t xml:space="preserve"> de sănătate)</w:t>
      </w:r>
      <w:r w:rsidR="00733FBD" w:rsidRPr="00813440">
        <w:rPr>
          <w:rFonts w:asciiTheme="minorHAnsi" w:hAnsiTheme="minorHAnsi"/>
          <w:color w:val="002060"/>
          <w:sz w:val="24"/>
          <w:szCs w:val="24"/>
        </w:rPr>
        <w:t>;</w:t>
      </w:r>
    </w:p>
    <w:p w:rsidR="008D427A" w:rsidRPr="00813440" w:rsidRDefault="00CE6966" w:rsidP="00376A3A">
      <w:pPr>
        <w:pStyle w:val="ListParagraph"/>
        <w:numPr>
          <w:ilvl w:val="0"/>
          <w:numId w:val="29"/>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Tehnici de evaluare</w:t>
      </w:r>
      <w:r w:rsidR="006069FB" w:rsidRPr="00813440">
        <w:rPr>
          <w:rFonts w:asciiTheme="minorHAnsi" w:hAnsiTheme="minorHAnsi"/>
          <w:color w:val="002060"/>
          <w:sz w:val="24"/>
          <w:szCs w:val="24"/>
        </w:rPr>
        <w:t xml:space="preserve"> economic</w:t>
      </w:r>
      <w:r w:rsidRPr="00813440">
        <w:rPr>
          <w:rFonts w:asciiTheme="minorHAnsi" w:hAnsiTheme="minorHAnsi"/>
          <w:color w:val="002060"/>
          <w:sz w:val="24"/>
          <w:szCs w:val="24"/>
        </w:rPr>
        <w:t xml:space="preserve">ă </w:t>
      </w:r>
      <w:r w:rsidR="008C0933" w:rsidRPr="00813440">
        <w:rPr>
          <w:rFonts w:asciiTheme="minorHAnsi" w:hAnsiTheme="minorHAnsi"/>
          <w:color w:val="002060"/>
          <w:sz w:val="24"/>
          <w:szCs w:val="24"/>
        </w:rPr>
        <w:t>pentru</w:t>
      </w:r>
      <w:r w:rsidR="00A86D1A" w:rsidRPr="00813440">
        <w:rPr>
          <w:rFonts w:asciiTheme="minorHAnsi" w:hAnsiTheme="minorHAnsi"/>
          <w:color w:val="002060"/>
          <w:sz w:val="24"/>
          <w:szCs w:val="24"/>
        </w:rPr>
        <w:t xml:space="preserve"> </w:t>
      </w:r>
      <w:r w:rsidR="008D427A" w:rsidRPr="00813440">
        <w:rPr>
          <w:rFonts w:asciiTheme="minorHAnsi" w:hAnsiTheme="minorHAnsi"/>
          <w:color w:val="002060"/>
          <w:sz w:val="24"/>
          <w:szCs w:val="24"/>
        </w:rPr>
        <w:t>de</w:t>
      </w:r>
      <w:r w:rsidR="002156B0" w:rsidRPr="00813440">
        <w:rPr>
          <w:rFonts w:asciiTheme="minorHAnsi" w:hAnsiTheme="minorHAnsi"/>
          <w:color w:val="002060"/>
          <w:sz w:val="24"/>
          <w:szCs w:val="24"/>
        </w:rPr>
        <w:t>terminarea</w:t>
      </w:r>
      <w:r w:rsidR="00A05511" w:rsidRPr="00813440">
        <w:rPr>
          <w:rFonts w:asciiTheme="minorHAnsi" w:hAnsiTheme="minorHAnsi"/>
          <w:color w:val="002060"/>
          <w:sz w:val="24"/>
          <w:szCs w:val="24"/>
        </w:rPr>
        <w:t xml:space="preserve"> costurilor, identificarea, măsurarea şi evaluarea consecințelor</w:t>
      </w:r>
      <w:r w:rsidR="001C08A6" w:rsidRPr="00813440">
        <w:rPr>
          <w:rFonts w:asciiTheme="minorHAnsi" w:hAnsiTheme="minorHAnsi"/>
          <w:color w:val="002060"/>
          <w:sz w:val="24"/>
          <w:szCs w:val="24"/>
        </w:rPr>
        <w:t xml:space="preserve"> (externalități)</w:t>
      </w:r>
      <w:r w:rsidR="00A05511" w:rsidRPr="00813440">
        <w:rPr>
          <w:rFonts w:asciiTheme="minorHAnsi" w:hAnsiTheme="minorHAnsi"/>
          <w:color w:val="002060"/>
          <w:sz w:val="24"/>
          <w:szCs w:val="24"/>
        </w:rPr>
        <w:t>;</w:t>
      </w:r>
    </w:p>
    <w:p w:rsidR="006069FB" w:rsidRPr="00813440" w:rsidRDefault="008D427A" w:rsidP="00376A3A">
      <w:pPr>
        <w:pStyle w:val="ListParagraph"/>
        <w:numPr>
          <w:ilvl w:val="0"/>
          <w:numId w:val="29"/>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E</w:t>
      </w:r>
      <w:r w:rsidR="00A05511" w:rsidRPr="00813440">
        <w:rPr>
          <w:rFonts w:asciiTheme="minorHAnsi" w:hAnsiTheme="minorHAnsi"/>
          <w:color w:val="002060"/>
          <w:sz w:val="24"/>
          <w:szCs w:val="24"/>
        </w:rPr>
        <w:t>valuarea din punct de vedere economic şi pro</w:t>
      </w:r>
      <w:r w:rsidRPr="00813440">
        <w:rPr>
          <w:rFonts w:asciiTheme="minorHAnsi" w:hAnsiTheme="minorHAnsi"/>
          <w:color w:val="002060"/>
          <w:sz w:val="24"/>
          <w:szCs w:val="24"/>
        </w:rPr>
        <w:t xml:space="preserve">cesul de </w:t>
      </w:r>
      <w:r w:rsidR="001C08A6" w:rsidRPr="00813440">
        <w:rPr>
          <w:rFonts w:asciiTheme="minorHAnsi" w:hAnsiTheme="minorHAnsi"/>
          <w:color w:val="002060"/>
          <w:sz w:val="24"/>
          <w:szCs w:val="24"/>
        </w:rPr>
        <w:t xml:space="preserve">luare a </w:t>
      </w:r>
      <w:r w:rsidRPr="00813440">
        <w:rPr>
          <w:rFonts w:asciiTheme="minorHAnsi" w:hAnsiTheme="minorHAnsi"/>
          <w:color w:val="002060"/>
          <w:sz w:val="24"/>
          <w:szCs w:val="24"/>
        </w:rPr>
        <w:t>decizie</w:t>
      </w:r>
      <w:r w:rsidR="001C08A6" w:rsidRPr="00813440">
        <w:rPr>
          <w:rFonts w:asciiTheme="minorHAnsi" w:hAnsiTheme="minorHAnsi"/>
          <w:color w:val="002060"/>
          <w:sz w:val="24"/>
          <w:szCs w:val="24"/>
        </w:rPr>
        <w:t>i</w:t>
      </w:r>
      <w:r w:rsidR="00733FBD" w:rsidRPr="00813440">
        <w:rPr>
          <w:rFonts w:asciiTheme="minorHAnsi" w:hAnsiTheme="minorHAnsi"/>
          <w:color w:val="002060"/>
          <w:sz w:val="24"/>
          <w:szCs w:val="24"/>
        </w:rPr>
        <w:t>;</w:t>
      </w:r>
    </w:p>
    <w:p w:rsidR="00A05511" w:rsidRPr="00813440" w:rsidRDefault="00A05511" w:rsidP="00376A3A">
      <w:pPr>
        <w:pStyle w:val="ListParagraph"/>
        <w:numPr>
          <w:ilvl w:val="0"/>
          <w:numId w:val="29"/>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lastRenderedPageBreak/>
        <w:t xml:space="preserve">Aspecte de </w:t>
      </w:r>
      <w:r w:rsidR="00CE6966" w:rsidRPr="00813440">
        <w:rPr>
          <w:rFonts w:asciiTheme="minorHAnsi" w:hAnsiTheme="minorHAnsi"/>
          <w:color w:val="002060"/>
          <w:sz w:val="24"/>
          <w:szCs w:val="24"/>
        </w:rPr>
        <w:t xml:space="preserve">legislație și </w:t>
      </w:r>
      <w:r w:rsidR="008D427A" w:rsidRPr="00813440">
        <w:rPr>
          <w:rFonts w:asciiTheme="minorHAnsi" w:hAnsiTheme="minorHAnsi"/>
          <w:color w:val="002060"/>
          <w:sz w:val="24"/>
          <w:szCs w:val="24"/>
        </w:rPr>
        <w:t>etică;</w:t>
      </w:r>
    </w:p>
    <w:p w:rsidR="00CE6966" w:rsidRPr="00813440" w:rsidRDefault="00CE6966" w:rsidP="00376A3A">
      <w:pPr>
        <w:pStyle w:val="ListParagraph"/>
        <w:numPr>
          <w:ilvl w:val="0"/>
          <w:numId w:val="29"/>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Contextul european al evaluării tehnologiilor medicale</w:t>
      </w:r>
      <w:r w:rsidR="008D427A" w:rsidRPr="00813440">
        <w:rPr>
          <w:rFonts w:asciiTheme="minorHAnsi" w:hAnsiTheme="minorHAnsi"/>
          <w:color w:val="002060"/>
          <w:sz w:val="24"/>
          <w:szCs w:val="24"/>
        </w:rPr>
        <w:t>.</w:t>
      </w:r>
    </w:p>
    <w:p w:rsidR="008C0933" w:rsidRPr="00813440" w:rsidRDefault="008C0933" w:rsidP="008C0933">
      <w:pPr>
        <w:pStyle w:val="ListParagraph"/>
        <w:spacing w:before="120" w:after="120" w:line="240" w:lineRule="auto"/>
        <w:contextualSpacing w:val="0"/>
        <w:jc w:val="both"/>
        <w:rPr>
          <w:rFonts w:asciiTheme="minorHAnsi" w:hAnsiTheme="minorHAnsi"/>
          <w:color w:val="002060"/>
          <w:sz w:val="24"/>
          <w:szCs w:val="24"/>
        </w:rPr>
      </w:pPr>
    </w:p>
    <w:p w:rsidR="006F0629" w:rsidRPr="00813440" w:rsidRDefault="006F0629" w:rsidP="00376A3A">
      <w:pPr>
        <w:pStyle w:val="ListParagraph"/>
        <w:numPr>
          <w:ilvl w:val="0"/>
          <w:numId w:val="27"/>
        </w:numPr>
        <w:spacing w:before="120" w:after="120" w:line="240" w:lineRule="auto"/>
        <w:contextualSpacing w:val="0"/>
        <w:jc w:val="both"/>
        <w:rPr>
          <w:rFonts w:asciiTheme="minorHAnsi" w:hAnsiTheme="minorHAnsi"/>
          <w:color w:val="C00000"/>
          <w:sz w:val="24"/>
          <w:szCs w:val="24"/>
        </w:rPr>
      </w:pPr>
      <w:r w:rsidRPr="00813440">
        <w:rPr>
          <w:rFonts w:asciiTheme="minorHAnsi" w:hAnsiTheme="minorHAnsi"/>
          <w:b/>
          <w:color w:val="C00000"/>
          <w:sz w:val="24"/>
          <w:szCs w:val="24"/>
        </w:rPr>
        <w:t>Sub-activitatea 1</w:t>
      </w:r>
      <w:r w:rsidR="00F714F4" w:rsidRPr="00813440">
        <w:rPr>
          <w:rFonts w:asciiTheme="minorHAnsi" w:hAnsiTheme="minorHAnsi"/>
          <w:b/>
          <w:color w:val="C00000"/>
          <w:sz w:val="24"/>
          <w:szCs w:val="24"/>
        </w:rPr>
        <w:t>.2</w:t>
      </w:r>
      <w:r w:rsidRPr="00813440">
        <w:rPr>
          <w:rFonts w:asciiTheme="minorHAnsi" w:hAnsiTheme="minorHAnsi"/>
          <w:b/>
          <w:color w:val="C00000"/>
          <w:sz w:val="24"/>
          <w:szCs w:val="24"/>
        </w:rPr>
        <w:t xml:space="preserve">. </w:t>
      </w:r>
      <w:r w:rsidRPr="00813440">
        <w:rPr>
          <w:rFonts w:asciiTheme="minorHAnsi" w:hAnsiTheme="minorHAnsi"/>
          <w:color w:val="002060"/>
          <w:sz w:val="24"/>
          <w:szCs w:val="24"/>
        </w:rPr>
        <w:t xml:space="preserve">Formarea personalului didactic </w:t>
      </w:r>
      <w:r w:rsidR="000A22F7" w:rsidRPr="00813440">
        <w:rPr>
          <w:rFonts w:asciiTheme="minorHAnsi" w:hAnsiTheme="minorHAnsi"/>
          <w:color w:val="002060"/>
          <w:sz w:val="24"/>
          <w:szCs w:val="24"/>
        </w:rPr>
        <w:t>implicat în</w:t>
      </w:r>
      <w:r w:rsidRPr="00813440">
        <w:rPr>
          <w:rFonts w:asciiTheme="minorHAnsi" w:hAnsiTheme="minorHAnsi"/>
          <w:color w:val="002060"/>
          <w:sz w:val="24"/>
          <w:szCs w:val="24"/>
        </w:rPr>
        <w:t xml:space="preserve"> furniza</w:t>
      </w:r>
      <w:r w:rsidR="000A22F7" w:rsidRPr="00813440">
        <w:rPr>
          <w:rFonts w:asciiTheme="minorHAnsi" w:hAnsiTheme="minorHAnsi"/>
          <w:color w:val="002060"/>
          <w:sz w:val="24"/>
          <w:szCs w:val="24"/>
        </w:rPr>
        <w:t>rea</w:t>
      </w:r>
      <w:r w:rsidRPr="00813440">
        <w:rPr>
          <w:rFonts w:asciiTheme="minorHAnsi" w:hAnsiTheme="minorHAnsi"/>
          <w:color w:val="002060"/>
          <w:sz w:val="24"/>
          <w:szCs w:val="24"/>
        </w:rPr>
        <w:t xml:space="preserve"> programul</w:t>
      </w:r>
      <w:r w:rsidR="000A22F7" w:rsidRPr="00813440">
        <w:rPr>
          <w:rFonts w:asciiTheme="minorHAnsi" w:hAnsiTheme="minorHAnsi"/>
          <w:color w:val="002060"/>
          <w:sz w:val="24"/>
          <w:szCs w:val="24"/>
        </w:rPr>
        <w:t>ui</w:t>
      </w:r>
      <w:r w:rsidRPr="00813440">
        <w:rPr>
          <w:rFonts w:asciiTheme="minorHAnsi" w:hAnsiTheme="minorHAnsi"/>
          <w:color w:val="002060"/>
          <w:sz w:val="24"/>
          <w:szCs w:val="24"/>
        </w:rPr>
        <w:t xml:space="preserve"> </w:t>
      </w:r>
      <w:r w:rsidR="006C334A" w:rsidRPr="00813440">
        <w:rPr>
          <w:rFonts w:asciiTheme="minorHAnsi" w:hAnsiTheme="minorHAnsi" w:cs="Calibri"/>
          <w:color w:val="002060"/>
          <w:sz w:val="24"/>
          <w:szCs w:val="24"/>
        </w:rPr>
        <w:t>postuniversitar de formare profesională continuă şi/ sau programului postuniversitar de educație permanentă</w:t>
      </w:r>
      <w:r w:rsidR="006C334A" w:rsidRPr="00813440" w:rsidDel="00BF4219">
        <w:rPr>
          <w:rFonts w:asciiTheme="minorHAnsi" w:hAnsiTheme="minorHAnsi"/>
          <w:color w:val="002060"/>
          <w:sz w:val="24"/>
          <w:szCs w:val="24"/>
        </w:rPr>
        <w:t xml:space="preserve"> </w:t>
      </w:r>
      <w:r w:rsidRPr="00813440">
        <w:rPr>
          <w:rFonts w:asciiTheme="minorHAnsi" w:hAnsiTheme="minorHAnsi"/>
          <w:color w:val="002060"/>
          <w:sz w:val="24"/>
          <w:szCs w:val="24"/>
        </w:rPr>
        <w:t>în domeniul economiei sănătății</w:t>
      </w:r>
      <w:r w:rsidR="006C334A" w:rsidRPr="00813440">
        <w:rPr>
          <w:rFonts w:asciiTheme="minorHAnsi" w:hAnsiTheme="minorHAnsi"/>
          <w:color w:val="002060"/>
          <w:sz w:val="24"/>
          <w:szCs w:val="24"/>
        </w:rPr>
        <w:t>.</w:t>
      </w:r>
    </w:p>
    <w:p w:rsidR="00DE05FA" w:rsidRPr="00813440" w:rsidRDefault="00DE05FA"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 xml:space="preserve">În contextul </w:t>
      </w:r>
      <w:r w:rsidR="00A47228" w:rsidRPr="00813440">
        <w:rPr>
          <w:rFonts w:asciiTheme="minorHAnsi" w:hAnsiTheme="minorHAnsi"/>
          <w:color w:val="002060"/>
          <w:sz w:val="24"/>
          <w:szCs w:val="24"/>
        </w:rPr>
        <w:t xml:space="preserve">acestei </w:t>
      </w:r>
      <w:r w:rsidR="000A22F7" w:rsidRPr="00813440">
        <w:rPr>
          <w:rFonts w:asciiTheme="minorHAnsi" w:hAnsiTheme="minorHAnsi"/>
          <w:color w:val="002060"/>
          <w:sz w:val="24"/>
          <w:szCs w:val="24"/>
        </w:rPr>
        <w:t>subactivități</w:t>
      </w:r>
      <w:r w:rsidRPr="00813440">
        <w:rPr>
          <w:rFonts w:asciiTheme="minorHAnsi" w:hAnsiTheme="minorHAnsi"/>
          <w:color w:val="002060"/>
          <w:sz w:val="24"/>
          <w:szCs w:val="24"/>
        </w:rPr>
        <w:t xml:space="preserve"> sunt eligibile acțiunile de formare formatori, inclusiv prin participarea la schimburi de experiență</w:t>
      </w:r>
      <w:r w:rsidR="002360AC" w:rsidRPr="00813440">
        <w:rPr>
          <w:rFonts w:asciiTheme="minorHAnsi" w:hAnsiTheme="minorHAnsi"/>
          <w:color w:val="002060"/>
          <w:sz w:val="24"/>
          <w:szCs w:val="24"/>
        </w:rPr>
        <w:t xml:space="preserve"> în </w:t>
      </w:r>
      <w:r w:rsidR="00C0719B" w:rsidRPr="00813440">
        <w:rPr>
          <w:rFonts w:asciiTheme="minorHAnsi" w:hAnsiTheme="minorHAnsi"/>
          <w:color w:val="002060"/>
          <w:sz w:val="24"/>
          <w:szCs w:val="24"/>
        </w:rPr>
        <w:t>țară</w:t>
      </w:r>
      <w:r w:rsidR="002360AC" w:rsidRPr="00813440">
        <w:rPr>
          <w:rFonts w:asciiTheme="minorHAnsi" w:hAnsiTheme="minorHAnsi"/>
          <w:color w:val="002060"/>
          <w:sz w:val="24"/>
          <w:szCs w:val="24"/>
        </w:rPr>
        <w:t xml:space="preserve"> şi străinătate ex</w:t>
      </w:r>
      <w:r w:rsidR="006106B9" w:rsidRPr="00813440">
        <w:rPr>
          <w:rFonts w:asciiTheme="minorHAnsi" w:hAnsiTheme="minorHAnsi"/>
          <w:color w:val="002060"/>
          <w:sz w:val="24"/>
          <w:szCs w:val="24"/>
        </w:rPr>
        <w:t>:</w:t>
      </w:r>
      <w:r w:rsidR="00B87896" w:rsidRPr="00813440">
        <w:rPr>
          <w:rFonts w:asciiTheme="minorHAnsi" w:hAnsiTheme="minorHAnsi"/>
          <w:color w:val="002060"/>
          <w:sz w:val="24"/>
          <w:szCs w:val="24"/>
        </w:rPr>
        <w:t xml:space="preserve"> </w:t>
      </w:r>
      <w:r w:rsidR="002360AC" w:rsidRPr="00813440">
        <w:rPr>
          <w:rFonts w:asciiTheme="minorHAnsi" w:hAnsiTheme="minorHAnsi"/>
          <w:color w:val="002060"/>
          <w:sz w:val="24"/>
          <w:szCs w:val="24"/>
        </w:rPr>
        <w:t>scoli de vară</w:t>
      </w:r>
      <w:r w:rsidRPr="00813440">
        <w:rPr>
          <w:rFonts w:asciiTheme="minorHAnsi" w:hAnsiTheme="minorHAnsi"/>
          <w:color w:val="002060"/>
          <w:sz w:val="24"/>
          <w:szCs w:val="24"/>
        </w:rPr>
        <w:t>/ schimburi de bune practici</w:t>
      </w:r>
      <w:r w:rsidR="00D4699B" w:rsidRPr="00813440">
        <w:rPr>
          <w:rFonts w:asciiTheme="minorHAnsi" w:hAnsiTheme="minorHAnsi"/>
          <w:color w:val="002060"/>
          <w:sz w:val="24"/>
          <w:szCs w:val="24"/>
        </w:rPr>
        <w:t>/</w:t>
      </w:r>
      <w:r w:rsidR="008C0933" w:rsidRPr="00813440">
        <w:rPr>
          <w:rFonts w:asciiTheme="minorHAnsi" w:hAnsiTheme="minorHAnsi"/>
          <w:color w:val="002060"/>
          <w:sz w:val="24"/>
          <w:szCs w:val="24"/>
        </w:rPr>
        <w:t xml:space="preserve"> </w:t>
      </w:r>
      <w:r w:rsidR="00D4699B" w:rsidRPr="00813440">
        <w:rPr>
          <w:rFonts w:asciiTheme="minorHAnsi" w:hAnsiTheme="minorHAnsi"/>
          <w:color w:val="002060"/>
          <w:sz w:val="24"/>
          <w:szCs w:val="24"/>
        </w:rPr>
        <w:t>instruiri de scurtă durată</w:t>
      </w:r>
      <w:r w:rsidRPr="00813440">
        <w:rPr>
          <w:rFonts w:asciiTheme="minorHAnsi" w:hAnsiTheme="minorHAnsi"/>
          <w:color w:val="002060"/>
          <w:sz w:val="24"/>
          <w:szCs w:val="24"/>
        </w:rPr>
        <w:t>, inclusiv în contextul acțiunilor de cooperare transnațională cu universități europene care derulează astfel de programe postuniversitare de formare.</w:t>
      </w:r>
    </w:p>
    <w:p w:rsidR="003B3075" w:rsidRPr="00813440" w:rsidRDefault="003B3075" w:rsidP="00376A3A">
      <w:pPr>
        <w:spacing w:before="120" w:after="120" w:line="240" w:lineRule="auto"/>
        <w:jc w:val="both"/>
        <w:rPr>
          <w:rFonts w:asciiTheme="minorHAnsi" w:hAnsiTheme="minorHAnsi"/>
          <w:b/>
          <w:color w:val="C00000"/>
          <w:sz w:val="24"/>
          <w:szCs w:val="24"/>
        </w:rPr>
      </w:pPr>
    </w:p>
    <w:p w:rsidR="009A3F4D" w:rsidRPr="00813440" w:rsidRDefault="00AD5C16" w:rsidP="00376A3A">
      <w:pPr>
        <w:pStyle w:val="ListParagraph"/>
        <w:numPr>
          <w:ilvl w:val="0"/>
          <w:numId w:val="27"/>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b/>
          <w:color w:val="C00000"/>
          <w:sz w:val="24"/>
          <w:szCs w:val="24"/>
        </w:rPr>
        <w:t>Sub-activitatea</w:t>
      </w:r>
      <w:r w:rsidR="006F0629" w:rsidRPr="00813440">
        <w:rPr>
          <w:rFonts w:asciiTheme="minorHAnsi" w:hAnsiTheme="minorHAnsi"/>
          <w:b/>
          <w:color w:val="C00000"/>
          <w:sz w:val="24"/>
          <w:szCs w:val="24"/>
        </w:rPr>
        <w:t xml:space="preserve"> 1</w:t>
      </w:r>
      <w:r w:rsidR="000A22F7" w:rsidRPr="00813440">
        <w:rPr>
          <w:rFonts w:asciiTheme="minorHAnsi" w:hAnsiTheme="minorHAnsi"/>
          <w:b/>
          <w:color w:val="C00000"/>
          <w:sz w:val="24"/>
          <w:szCs w:val="24"/>
        </w:rPr>
        <w:t>.3</w:t>
      </w:r>
      <w:r w:rsidRPr="00813440">
        <w:rPr>
          <w:rFonts w:asciiTheme="minorHAnsi" w:hAnsiTheme="minorHAnsi"/>
          <w:b/>
          <w:color w:val="C00000"/>
          <w:sz w:val="24"/>
          <w:szCs w:val="24"/>
        </w:rPr>
        <w:t xml:space="preserve">. </w:t>
      </w:r>
      <w:r w:rsidR="009A3F4D" w:rsidRPr="00813440">
        <w:rPr>
          <w:rFonts w:asciiTheme="minorHAnsi" w:hAnsiTheme="minorHAnsi"/>
          <w:color w:val="002060"/>
          <w:sz w:val="24"/>
          <w:szCs w:val="24"/>
        </w:rPr>
        <w:t xml:space="preserve">Derularea </w:t>
      </w:r>
      <w:r w:rsidR="002156B0" w:rsidRPr="00813440">
        <w:rPr>
          <w:rFonts w:asciiTheme="minorHAnsi" w:hAnsiTheme="minorHAnsi"/>
          <w:color w:val="002060"/>
          <w:sz w:val="24"/>
          <w:szCs w:val="24"/>
        </w:rPr>
        <w:t xml:space="preserve">în regim pilot a </w:t>
      </w:r>
      <w:r w:rsidR="00A06565" w:rsidRPr="00813440">
        <w:rPr>
          <w:rFonts w:asciiTheme="minorHAnsi" w:hAnsiTheme="minorHAnsi"/>
          <w:color w:val="002060"/>
          <w:sz w:val="24"/>
          <w:szCs w:val="24"/>
        </w:rPr>
        <w:t>programului</w:t>
      </w:r>
      <w:r w:rsidR="009A3F4D" w:rsidRPr="00813440">
        <w:rPr>
          <w:rFonts w:asciiTheme="minorHAnsi" w:hAnsiTheme="minorHAnsi"/>
          <w:color w:val="002060"/>
          <w:sz w:val="24"/>
          <w:szCs w:val="24"/>
        </w:rPr>
        <w:t xml:space="preserve"> postuniversitar</w:t>
      </w:r>
      <w:r w:rsidR="006C334A" w:rsidRPr="00813440">
        <w:rPr>
          <w:rFonts w:asciiTheme="minorHAnsi" w:hAnsiTheme="minorHAnsi"/>
          <w:color w:val="002060"/>
          <w:sz w:val="24"/>
          <w:szCs w:val="24"/>
        </w:rPr>
        <w:t xml:space="preserve"> </w:t>
      </w:r>
      <w:r w:rsidR="006C334A" w:rsidRPr="00813440">
        <w:rPr>
          <w:rFonts w:asciiTheme="minorHAnsi" w:hAnsiTheme="minorHAnsi" w:cs="Calibri"/>
          <w:color w:val="002060"/>
          <w:sz w:val="24"/>
          <w:szCs w:val="24"/>
        </w:rPr>
        <w:t>de formare profesională continuă şi/ sau programului postuniversitar de educație permanentă</w:t>
      </w:r>
      <w:r w:rsidR="009A3F4D" w:rsidRPr="00813440">
        <w:rPr>
          <w:rFonts w:asciiTheme="minorHAnsi" w:hAnsiTheme="minorHAnsi"/>
          <w:color w:val="002060"/>
          <w:sz w:val="24"/>
          <w:szCs w:val="24"/>
        </w:rPr>
        <w:t xml:space="preserve"> în domeniul economiei sănătății</w:t>
      </w:r>
      <w:r w:rsidR="00D4699B" w:rsidRPr="00813440">
        <w:rPr>
          <w:rFonts w:asciiTheme="minorHAnsi" w:hAnsiTheme="minorHAnsi"/>
          <w:color w:val="002060"/>
          <w:sz w:val="24"/>
          <w:szCs w:val="24"/>
        </w:rPr>
        <w:t>.</w:t>
      </w:r>
      <w:r w:rsidR="009A3F4D" w:rsidRPr="00813440">
        <w:rPr>
          <w:rFonts w:asciiTheme="minorHAnsi" w:hAnsiTheme="minorHAnsi"/>
          <w:color w:val="002060"/>
          <w:sz w:val="24"/>
          <w:szCs w:val="24"/>
        </w:rPr>
        <w:t xml:space="preserve"> </w:t>
      </w:r>
    </w:p>
    <w:p w:rsidR="00022302" w:rsidRPr="00813440" w:rsidRDefault="00E43346" w:rsidP="00376A3A">
      <w:pPr>
        <w:spacing w:before="120" w:after="120" w:line="240" w:lineRule="auto"/>
        <w:jc w:val="both"/>
        <w:rPr>
          <w:rFonts w:asciiTheme="minorHAnsi" w:hAnsiTheme="minorHAnsi" w:cs="Calibri"/>
          <w:color w:val="002060"/>
          <w:sz w:val="24"/>
          <w:szCs w:val="24"/>
        </w:rPr>
      </w:pPr>
      <w:r w:rsidRPr="00813440">
        <w:rPr>
          <w:rFonts w:asciiTheme="minorHAnsi" w:hAnsiTheme="minorHAnsi"/>
          <w:color w:val="002060"/>
          <w:sz w:val="24"/>
          <w:szCs w:val="24"/>
        </w:rPr>
        <w:t>Este obligatorie pilotarea programului în domeniul sănătății</w:t>
      </w:r>
      <w:r w:rsidR="003F147D" w:rsidRPr="00813440">
        <w:rPr>
          <w:rFonts w:asciiTheme="minorHAnsi" w:hAnsiTheme="minorHAnsi"/>
          <w:color w:val="002060"/>
          <w:sz w:val="24"/>
          <w:szCs w:val="24"/>
        </w:rPr>
        <w:t>.</w:t>
      </w:r>
      <w:r w:rsidRPr="00813440">
        <w:rPr>
          <w:rFonts w:asciiTheme="minorHAnsi" w:hAnsiTheme="minorHAnsi"/>
          <w:color w:val="002060"/>
          <w:sz w:val="24"/>
          <w:szCs w:val="24"/>
        </w:rPr>
        <w:t xml:space="preserve"> </w:t>
      </w:r>
      <w:r w:rsidR="00923138" w:rsidRPr="00813440">
        <w:rPr>
          <w:rFonts w:asciiTheme="minorHAnsi" w:hAnsiTheme="minorHAnsi" w:cs="Calibri"/>
          <w:color w:val="002060"/>
          <w:sz w:val="24"/>
          <w:szCs w:val="24"/>
        </w:rPr>
        <w:t>La finalizarea programului  postuniversitar de formare</w:t>
      </w:r>
      <w:r w:rsidR="00022302" w:rsidRPr="00813440">
        <w:rPr>
          <w:rFonts w:asciiTheme="minorHAnsi" w:hAnsiTheme="minorHAnsi" w:cs="Calibri"/>
          <w:color w:val="002060"/>
          <w:sz w:val="24"/>
          <w:szCs w:val="24"/>
        </w:rPr>
        <w:t xml:space="preserve">, instituția organizatoare </w:t>
      </w:r>
      <w:r w:rsidRPr="00813440">
        <w:rPr>
          <w:rFonts w:asciiTheme="minorHAnsi" w:hAnsiTheme="minorHAnsi" w:cs="Calibri"/>
          <w:color w:val="002060"/>
          <w:sz w:val="24"/>
          <w:szCs w:val="24"/>
        </w:rPr>
        <w:t>va elibera</w:t>
      </w:r>
      <w:r w:rsidR="00022302" w:rsidRPr="00813440">
        <w:rPr>
          <w:rFonts w:asciiTheme="minorHAnsi" w:hAnsiTheme="minorHAnsi" w:cs="Calibri"/>
          <w:color w:val="002060"/>
          <w:sz w:val="24"/>
          <w:szCs w:val="24"/>
        </w:rPr>
        <w:t xml:space="preserve"> </w:t>
      </w:r>
      <w:r w:rsidR="005B23C4" w:rsidRPr="00813440">
        <w:rPr>
          <w:rFonts w:asciiTheme="minorHAnsi" w:hAnsiTheme="minorHAnsi" w:cs="Calibri"/>
          <w:color w:val="002060"/>
          <w:sz w:val="24"/>
          <w:szCs w:val="24"/>
        </w:rPr>
        <w:t>participanților diplome</w:t>
      </w:r>
      <w:r w:rsidR="00100DF5" w:rsidRPr="00813440">
        <w:rPr>
          <w:rFonts w:asciiTheme="minorHAnsi" w:hAnsiTheme="minorHAnsi" w:cs="Calibri"/>
          <w:color w:val="002060"/>
          <w:sz w:val="24"/>
          <w:szCs w:val="24"/>
        </w:rPr>
        <w:t xml:space="preserve"> / </w:t>
      </w:r>
      <w:r w:rsidR="00022302" w:rsidRPr="00813440">
        <w:rPr>
          <w:rFonts w:asciiTheme="minorHAnsi" w:hAnsiTheme="minorHAnsi" w:cs="Calibri"/>
          <w:color w:val="002060"/>
          <w:sz w:val="24"/>
          <w:szCs w:val="24"/>
        </w:rPr>
        <w:t>certificat</w:t>
      </w:r>
      <w:r w:rsidR="005B23C4" w:rsidRPr="00813440">
        <w:rPr>
          <w:rFonts w:asciiTheme="minorHAnsi" w:hAnsiTheme="minorHAnsi" w:cs="Calibri"/>
          <w:color w:val="002060"/>
          <w:sz w:val="24"/>
          <w:szCs w:val="24"/>
        </w:rPr>
        <w:t>e</w:t>
      </w:r>
      <w:r w:rsidR="00022302" w:rsidRPr="00813440">
        <w:rPr>
          <w:rFonts w:asciiTheme="minorHAnsi" w:hAnsiTheme="minorHAnsi" w:cs="Calibri"/>
          <w:color w:val="002060"/>
          <w:sz w:val="24"/>
          <w:szCs w:val="24"/>
        </w:rPr>
        <w:t xml:space="preserve"> de atestare a competențelor profesionale specifice programului.</w:t>
      </w:r>
    </w:p>
    <w:p w:rsidR="00022302" w:rsidRPr="00813440" w:rsidRDefault="00022302" w:rsidP="00376A3A">
      <w:pPr>
        <w:spacing w:before="120" w:after="120" w:line="240" w:lineRule="auto"/>
        <w:jc w:val="both"/>
        <w:rPr>
          <w:rFonts w:asciiTheme="minorHAnsi" w:hAnsiTheme="minorHAnsi" w:cs="Calibri"/>
          <w:color w:val="002060"/>
          <w:sz w:val="24"/>
          <w:szCs w:val="24"/>
        </w:rPr>
      </w:pPr>
      <w:r w:rsidRPr="00813440">
        <w:rPr>
          <w:rFonts w:asciiTheme="minorHAnsi" w:hAnsiTheme="minorHAnsi" w:cs="Calibri"/>
          <w:color w:val="002060"/>
          <w:sz w:val="24"/>
          <w:szCs w:val="24"/>
        </w:rPr>
        <w:t xml:space="preserve">Acest demers </w:t>
      </w:r>
      <w:r w:rsidR="00243A10" w:rsidRPr="00813440">
        <w:rPr>
          <w:rFonts w:asciiTheme="minorHAnsi" w:hAnsiTheme="minorHAnsi" w:cs="Calibri"/>
          <w:color w:val="002060"/>
          <w:sz w:val="24"/>
          <w:szCs w:val="24"/>
        </w:rPr>
        <w:t>este în deplină concordanță cu Legea E</w:t>
      </w:r>
      <w:r w:rsidRPr="00813440">
        <w:rPr>
          <w:rFonts w:asciiTheme="minorHAnsi" w:hAnsiTheme="minorHAnsi" w:cs="Calibri"/>
          <w:color w:val="002060"/>
          <w:sz w:val="24"/>
          <w:szCs w:val="24"/>
        </w:rPr>
        <w:t>ducație</w:t>
      </w:r>
      <w:r w:rsidR="00243A10" w:rsidRPr="00813440">
        <w:rPr>
          <w:rFonts w:asciiTheme="minorHAnsi" w:hAnsiTheme="minorHAnsi" w:cs="Calibri"/>
          <w:color w:val="002060"/>
          <w:sz w:val="24"/>
          <w:szCs w:val="24"/>
        </w:rPr>
        <w:t xml:space="preserve">i Naționale nr. </w:t>
      </w:r>
      <w:r w:rsidRPr="00813440">
        <w:rPr>
          <w:rFonts w:asciiTheme="minorHAnsi" w:hAnsiTheme="minorHAnsi" w:cs="Calibri"/>
          <w:color w:val="002060"/>
          <w:sz w:val="24"/>
          <w:szCs w:val="24"/>
        </w:rPr>
        <w:t>1/2011 cu modificările</w:t>
      </w:r>
      <w:r w:rsidR="00243A10" w:rsidRPr="00813440">
        <w:rPr>
          <w:rFonts w:asciiTheme="minorHAnsi" w:hAnsiTheme="minorHAnsi" w:cs="Calibri"/>
          <w:color w:val="002060"/>
          <w:sz w:val="24"/>
          <w:szCs w:val="24"/>
        </w:rPr>
        <w:t xml:space="preserve"> și completările ulterioare</w:t>
      </w:r>
      <w:r w:rsidR="006C334A" w:rsidRPr="00813440">
        <w:rPr>
          <w:rFonts w:asciiTheme="minorHAnsi" w:hAnsiTheme="minorHAnsi" w:cs="Calibri"/>
          <w:color w:val="002060"/>
          <w:sz w:val="24"/>
          <w:szCs w:val="24"/>
        </w:rPr>
        <w:t xml:space="preserve">, </w:t>
      </w:r>
      <w:hyperlink r:id="rId8" w:history="1">
        <w:r w:rsidR="006C334A" w:rsidRPr="00813440">
          <w:rPr>
            <w:rFonts w:asciiTheme="minorHAnsi" w:eastAsia="Times New Roman" w:hAnsiTheme="minorHAnsi" w:cstheme="minorHAnsi"/>
            <w:color w:val="002060"/>
            <w:sz w:val="24"/>
            <w:szCs w:val="24"/>
            <w:bdr w:val="none" w:sz="0" w:space="0" w:color="auto" w:frame="1"/>
            <w:shd w:val="clear" w:color="auto" w:fill="FFFFFF"/>
          </w:rPr>
          <w:t>Ordonanța Guvernului nr. 129/2000</w:t>
        </w:r>
      </w:hyperlink>
      <w:r w:rsidR="00D4699B" w:rsidRPr="00813440">
        <w:rPr>
          <w:rFonts w:asciiTheme="minorHAnsi" w:eastAsia="Times New Roman" w:hAnsiTheme="minorHAnsi" w:cstheme="minorHAnsi"/>
          <w:color w:val="002060"/>
          <w:sz w:val="24"/>
          <w:szCs w:val="24"/>
          <w:bdr w:val="none" w:sz="0" w:space="0" w:color="auto" w:frame="1"/>
          <w:shd w:val="clear" w:color="auto" w:fill="FFFFFF"/>
        </w:rPr>
        <w:t xml:space="preserve"> </w:t>
      </w:r>
      <w:r w:rsidR="006C334A" w:rsidRPr="00813440">
        <w:rPr>
          <w:rFonts w:asciiTheme="minorHAnsi" w:eastAsia="Times New Roman" w:hAnsiTheme="minorHAnsi" w:cstheme="minorHAnsi"/>
          <w:color w:val="002060"/>
          <w:sz w:val="24"/>
          <w:szCs w:val="24"/>
          <w:bdr w:val="none" w:sz="0" w:space="0" w:color="auto" w:frame="1"/>
          <w:shd w:val="clear" w:color="auto" w:fill="FFFFFF"/>
        </w:rPr>
        <w:t xml:space="preserve">privind formarea profesională a adulților </w:t>
      </w:r>
      <w:r w:rsidR="006C334A" w:rsidRPr="00813440">
        <w:rPr>
          <w:rFonts w:asciiTheme="minorHAnsi" w:hAnsiTheme="minorHAnsi" w:cstheme="minorHAnsi"/>
          <w:color w:val="002060"/>
          <w:sz w:val="24"/>
          <w:szCs w:val="24"/>
        </w:rPr>
        <w:t>cu modificările și completările ulterioare</w:t>
      </w:r>
      <w:r w:rsidR="00243A10" w:rsidRPr="00813440">
        <w:rPr>
          <w:rFonts w:asciiTheme="minorHAnsi" w:hAnsiTheme="minorHAnsi" w:cs="Calibri"/>
          <w:color w:val="002060"/>
          <w:sz w:val="24"/>
          <w:szCs w:val="24"/>
        </w:rPr>
        <w:t xml:space="preserve"> </w:t>
      </w:r>
      <w:r w:rsidRPr="00813440">
        <w:rPr>
          <w:rFonts w:asciiTheme="minorHAnsi" w:hAnsiTheme="minorHAnsi" w:cs="Calibri"/>
          <w:color w:val="002060"/>
          <w:sz w:val="24"/>
          <w:szCs w:val="24"/>
        </w:rPr>
        <w:t>și cu Hotărârea Guvernului nr</w:t>
      </w:r>
      <w:r w:rsidR="00243A10" w:rsidRPr="00813440">
        <w:rPr>
          <w:rFonts w:asciiTheme="minorHAnsi" w:hAnsiTheme="minorHAnsi" w:cs="Calibri"/>
          <w:color w:val="002060"/>
          <w:sz w:val="24"/>
          <w:szCs w:val="24"/>
        </w:rPr>
        <w:t>.</w:t>
      </w:r>
      <w:r w:rsidRPr="00813440">
        <w:rPr>
          <w:rFonts w:asciiTheme="minorHAnsi" w:hAnsiTheme="minorHAnsi" w:cs="Calibri"/>
          <w:color w:val="002060"/>
          <w:sz w:val="24"/>
          <w:szCs w:val="24"/>
        </w:rPr>
        <w:t xml:space="preserve"> 1028/</w:t>
      </w:r>
      <w:r w:rsidR="00923138" w:rsidRPr="00813440">
        <w:rPr>
          <w:rFonts w:asciiTheme="minorHAnsi" w:hAnsiTheme="minorHAnsi" w:cs="Calibri"/>
          <w:color w:val="002060"/>
          <w:sz w:val="24"/>
          <w:szCs w:val="24"/>
        </w:rPr>
        <w:t xml:space="preserve">2014 pentru aprobarea Strategiei </w:t>
      </w:r>
      <w:r w:rsidRPr="00813440">
        <w:rPr>
          <w:rFonts w:asciiTheme="minorHAnsi" w:hAnsiTheme="minorHAnsi" w:cs="Calibri"/>
          <w:color w:val="002060"/>
          <w:sz w:val="24"/>
          <w:szCs w:val="24"/>
        </w:rPr>
        <w:t>naționale de sănătate 2014-2020.</w:t>
      </w:r>
    </w:p>
    <w:p w:rsidR="00D9558E" w:rsidRPr="00813440" w:rsidRDefault="00D9558E" w:rsidP="00376A3A">
      <w:pPr>
        <w:spacing w:before="120" w:after="120" w:line="240" w:lineRule="auto"/>
        <w:jc w:val="both"/>
        <w:rPr>
          <w:rFonts w:asciiTheme="minorHAnsi" w:hAnsiTheme="minorHAnsi" w:cs="Calibri"/>
          <w:color w:val="002060"/>
          <w:sz w:val="24"/>
          <w:szCs w:val="24"/>
        </w:rPr>
      </w:pPr>
      <w:r w:rsidRPr="00813440">
        <w:rPr>
          <w:rFonts w:asciiTheme="minorHAnsi" w:hAnsiTheme="minorHAnsi" w:cs="Calibri"/>
          <w:b/>
          <w:color w:val="C00000"/>
          <w:sz w:val="24"/>
          <w:szCs w:val="24"/>
        </w:rPr>
        <w:t xml:space="preserve">ATENȚIE! </w:t>
      </w:r>
      <w:r w:rsidRPr="00813440">
        <w:rPr>
          <w:rFonts w:asciiTheme="minorHAnsi" w:hAnsiTheme="minorHAnsi" w:cs="Calibri"/>
          <w:color w:val="002060"/>
          <w:sz w:val="24"/>
          <w:szCs w:val="24"/>
        </w:rPr>
        <w:t>Nu se vor considera dublă finanțare următoarele situații:</w:t>
      </w:r>
    </w:p>
    <w:p w:rsidR="00D9558E" w:rsidRPr="00813440" w:rsidRDefault="00D9558E" w:rsidP="00376A3A">
      <w:pPr>
        <w:pStyle w:val="ListParagraph"/>
        <w:numPr>
          <w:ilvl w:val="0"/>
          <w:numId w:val="30"/>
        </w:numPr>
        <w:spacing w:before="120" w:after="120" w:line="240" w:lineRule="auto"/>
        <w:contextualSpacing w:val="0"/>
        <w:jc w:val="both"/>
        <w:rPr>
          <w:rFonts w:asciiTheme="minorHAnsi" w:hAnsiTheme="minorHAnsi" w:cs="Calibri"/>
          <w:color w:val="002060"/>
          <w:sz w:val="24"/>
          <w:szCs w:val="24"/>
        </w:rPr>
      </w:pPr>
      <w:r w:rsidRPr="00813440">
        <w:rPr>
          <w:rFonts w:asciiTheme="minorHAnsi" w:hAnsiTheme="minorHAnsi" w:cs="Calibri"/>
          <w:color w:val="002060"/>
          <w:sz w:val="24"/>
          <w:szCs w:val="24"/>
        </w:rPr>
        <w:t>Curriculum</w:t>
      </w:r>
    </w:p>
    <w:p w:rsidR="00D9558E" w:rsidRPr="00813440" w:rsidRDefault="00D9558E" w:rsidP="00376A3A">
      <w:pPr>
        <w:pStyle w:val="ListParagraph"/>
        <w:numPr>
          <w:ilvl w:val="0"/>
          <w:numId w:val="29"/>
        </w:numPr>
        <w:spacing w:before="120" w:after="120" w:line="240" w:lineRule="auto"/>
        <w:contextualSpacing w:val="0"/>
        <w:jc w:val="both"/>
        <w:rPr>
          <w:rFonts w:asciiTheme="minorHAnsi" w:hAnsiTheme="minorHAnsi" w:cs="Calibri"/>
          <w:color w:val="002060"/>
          <w:sz w:val="24"/>
          <w:szCs w:val="24"/>
        </w:rPr>
      </w:pPr>
      <w:r w:rsidRPr="00813440">
        <w:rPr>
          <w:rFonts w:asciiTheme="minorHAnsi" w:hAnsiTheme="minorHAnsi"/>
          <w:color w:val="002060"/>
          <w:sz w:val="24"/>
          <w:szCs w:val="24"/>
        </w:rPr>
        <w:t>sprijinul</w:t>
      </w:r>
      <w:r w:rsidRPr="00813440">
        <w:rPr>
          <w:rFonts w:asciiTheme="minorHAnsi" w:hAnsiTheme="minorHAnsi" w:cs="Calibri"/>
          <w:color w:val="002060"/>
          <w:sz w:val="24"/>
          <w:szCs w:val="24"/>
        </w:rPr>
        <w:t xml:space="preserve"> de care a beneficiat instituția de formare din POCU sau din alte surse de finanțare nerambursabilă în dezvoltarea de curriculum</w:t>
      </w:r>
      <w:r w:rsidR="004F765F" w:rsidRPr="00813440">
        <w:rPr>
          <w:rFonts w:asciiTheme="minorHAnsi" w:hAnsiTheme="minorHAnsi" w:cs="Calibri"/>
          <w:color w:val="002060"/>
          <w:sz w:val="24"/>
          <w:szCs w:val="24"/>
        </w:rPr>
        <w:t>, dacă acesta este unul diferit</w:t>
      </w:r>
      <w:r w:rsidRPr="00813440">
        <w:rPr>
          <w:rFonts w:asciiTheme="minorHAnsi" w:hAnsiTheme="minorHAnsi" w:cs="Calibri"/>
          <w:color w:val="002060"/>
          <w:sz w:val="24"/>
          <w:szCs w:val="24"/>
        </w:rPr>
        <w:t>;</w:t>
      </w:r>
    </w:p>
    <w:p w:rsidR="00D9558E" w:rsidRPr="00813440" w:rsidRDefault="00D9558E" w:rsidP="00376A3A">
      <w:pPr>
        <w:pStyle w:val="ListParagraph"/>
        <w:numPr>
          <w:ilvl w:val="0"/>
          <w:numId w:val="30"/>
        </w:numPr>
        <w:spacing w:before="120" w:after="120" w:line="240" w:lineRule="auto"/>
        <w:contextualSpacing w:val="0"/>
        <w:jc w:val="both"/>
        <w:rPr>
          <w:rFonts w:asciiTheme="minorHAnsi" w:hAnsiTheme="minorHAnsi" w:cs="Calibri"/>
          <w:color w:val="002060"/>
          <w:sz w:val="24"/>
          <w:szCs w:val="24"/>
        </w:rPr>
      </w:pPr>
      <w:r w:rsidRPr="00813440">
        <w:rPr>
          <w:rFonts w:asciiTheme="minorHAnsi" w:hAnsiTheme="minorHAnsi" w:cs="Calibri"/>
          <w:color w:val="002060"/>
          <w:sz w:val="24"/>
          <w:szCs w:val="24"/>
        </w:rPr>
        <w:t>Participare la programul de formare</w:t>
      </w:r>
    </w:p>
    <w:p w:rsidR="00D9558E" w:rsidRPr="00813440" w:rsidRDefault="00D9558E" w:rsidP="00376A3A">
      <w:pPr>
        <w:pStyle w:val="ListParagraph"/>
        <w:numPr>
          <w:ilvl w:val="0"/>
          <w:numId w:val="29"/>
        </w:numPr>
        <w:spacing w:before="120" w:after="120" w:line="240" w:lineRule="auto"/>
        <w:contextualSpacing w:val="0"/>
        <w:jc w:val="both"/>
        <w:rPr>
          <w:rFonts w:asciiTheme="minorHAnsi" w:hAnsiTheme="minorHAnsi" w:cs="Calibri"/>
          <w:color w:val="002060"/>
          <w:sz w:val="24"/>
          <w:szCs w:val="24"/>
        </w:rPr>
      </w:pPr>
      <w:r w:rsidRPr="00813440">
        <w:rPr>
          <w:rFonts w:asciiTheme="minorHAnsi" w:hAnsiTheme="minorHAnsi" w:cs="Calibri"/>
          <w:color w:val="002060"/>
          <w:sz w:val="24"/>
          <w:szCs w:val="24"/>
        </w:rPr>
        <w:t xml:space="preserve">aceeași </w:t>
      </w:r>
      <w:r w:rsidRPr="00813440">
        <w:rPr>
          <w:rFonts w:asciiTheme="minorHAnsi" w:hAnsiTheme="minorHAnsi"/>
          <w:color w:val="002060"/>
          <w:sz w:val="24"/>
          <w:szCs w:val="24"/>
        </w:rPr>
        <w:t>persoană</w:t>
      </w:r>
      <w:r w:rsidRPr="00813440">
        <w:rPr>
          <w:rFonts w:asciiTheme="minorHAnsi" w:hAnsiTheme="minorHAnsi" w:cs="Calibri"/>
          <w:color w:val="002060"/>
          <w:sz w:val="24"/>
          <w:szCs w:val="24"/>
        </w:rPr>
        <w:t xml:space="preserve"> din grupul țintă </w:t>
      </w:r>
      <w:r w:rsidR="008C0933" w:rsidRPr="00813440">
        <w:rPr>
          <w:rFonts w:asciiTheme="minorHAnsi" w:hAnsiTheme="minorHAnsi" w:cs="Calibri"/>
          <w:color w:val="002060"/>
          <w:sz w:val="24"/>
          <w:szCs w:val="24"/>
        </w:rPr>
        <w:t>a</w:t>
      </w:r>
      <w:r w:rsidRPr="00813440">
        <w:rPr>
          <w:rFonts w:asciiTheme="minorHAnsi" w:hAnsiTheme="minorHAnsi" w:cs="Calibri"/>
          <w:color w:val="002060"/>
          <w:sz w:val="24"/>
          <w:szCs w:val="24"/>
        </w:rPr>
        <w:t xml:space="preserve"> beneficia</w:t>
      </w:r>
      <w:r w:rsidR="008C0933" w:rsidRPr="00813440">
        <w:rPr>
          <w:rFonts w:asciiTheme="minorHAnsi" w:hAnsiTheme="minorHAnsi" w:cs="Calibri"/>
          <w:color w:val="002060"/>
          <w:sz w:val="24"/>
          <w:szCs w:val="24"/>
        </w:rPr>
        <w:t>t</w:t>
      </w:r>
      <w:r w:rsidRPr="00813440">
        <w:rPr>
          <w:rFonts w:asciiTheme="minorHAnsi" w:hAnsiTheme="minorHAnsi" w:cs="Calibri"/>
          <w:color w:val="002060"/>
          <w:sz w:val="24"/>
          <w:szCs w:val="24"/>
        </w:rPr>
        <w:t xml:space="preserve"> de sesiuni de formare diferite (de ex. care au curriculum diferit) în proiecte diferite finanțate din POCU sau din alte surse de finanțare nerambursabilă </w:t>
      </w:r>
    </w:p>
    <w:p w:rsidR="004C448D" w:rsidRPr="00813440" w:rsidRDefault="008D1553" w:rsidP="00376A3A">
      <w:pPr>
        <w:spacing w:before="120" w:after="120" w:line="240" w:lineRule="auto"/>
        <w:jc w:val="both"/>
        <w:rPr>
          <w:rFonts w:asciiTheme="minorHAnsi" w:hAnsiTheme="minorHAnsi" w:cs="Calibri"/>
          <w:color w:val="002060"/>
          <w:sz w:val="24"/>
          <w:szCs w:val="24"/>
        </w:rPr>
      </w:pPr>
      <w:r w:rsidRPr="00813440">
        <w:rPr>
          <w:rFonts w:asciiTheme="minorHAnsi" w:hAnsiTheme="minorHAnsi" w:cs="Calibri"/>
          <w:b/>
          <w:i/>
          <w:color w:val="002060"/>
          <w:sz w:val="24"/>
          <w:szCs w:val="24"/>
        </w:rPr>
        <w:t>NB</w:t>
      </w:r>
      <w:r w:rsidR="004C448D" w:rsidRPr="00813440">
        <w:rPr>
          <w:rFonts w:asciiTheme="minorHAnsi" w:hAnsiTheme="minorHAnsi" w:cs="Calibri"/>
          <w:b/>
          <w:i/>
          <w:color w:val="002060"/>
          <w:sz w:val="24"/>
          <w:szCs w:val="24"/>
        </w:rPr>
        <w:t>.</w:t>
      </w:r>
      <w:r w:rsidR="004C448D" w:rsidRPr="00813440">
        <w:rPr>
          <w:rFonts w:asciiTheme="minorHAnsi" w:hAnsiTheme="minorHAnsi" w:cs="Calibri"/>
          <w:i/>
          <w:color w:val="002060"/>
          <w:sz w:val="24"/>
          <w:szCs w:val="24"/>
        </w:rPr>
        <w:t xml:space="preserve"> </w:t>
      </w:r>
      <w:r w:rsidR="004C448D" w:rsidRPr="00813440">
        <w:rPr>
          <w:rFonts w:asciiTheme="minorHAnsi" w:hAnsiTheme="minorHAnsi" w:cs="Calibri"/>
          <w:color w:val="002060"/>
          <w:sz w:val="24"/>
          <w:szCs w:val="24"/>
        </w:rPr>
        <w:t xml:space="preserve">Este obligatorie includerea </w:t>
      </w:r>
      <w:r w:rsidR="00775C6B" w:rsidRPr="00813440">
        <w:rPr>
          <w:rFonts w:asciiTheme="minorHAnsi" w:hAnsiTheme="minorHAnsi" w:cs="Calibri"/>
          <w:color w:val="002060"/>
          <w:sz w:val="24"/>
          <w:szCs w:val="24"/>
        </w:rPr>
        <w:t xml:space="preserve">tuturor celor 3 </w:t>
      </w:r>
      <w:r w:rsidR="00A9290D" w:rsidRPr="00813440">
        <w:rPr>
          <w:rFonts w:asciiTheme="minorHAnsi" w:hAnsiTheme="minorHAnsi" w:cs="Calibri"/>
          <w:color w:val="002060"/>
          <w:sz w:val="24"/>
          <w:szCs w:val="24"/>
        </w:rPr>
        <w:t>subactivități</w:t>
      </w:r>
      <w:r w:rsidR="00775C6B" w:rsidRPr="00813440">
        <w:rPr>
          <w:rFonts w:asciiTheme="minorHAnsi" w:hAnsiTheme="minorHAnsi" w:cs="Calibri"/>
          <w:color w:val="002060"/>
          <w:sz w:val="24"/>
          <w:szCs w:val="24"/>
        </w:rPr>
        <w:t xml:space="preserve"> </w:t>
      </w:r>
      <w:r w:rsidR="00D55A1E" w:rsidRPr="00813440">
        <w:rPr>
          <w:rFonts w:asciiTheme="minorHAnsi" w:hAnsiTheme="minorHAnsi" w:cs="Calibri"/>
          <w:color w:val="002060"/>
          <w:sz w:val="24"/>
          <w:szCs w:val="24"/>
        </w:rPr>
        <w:t xml:space="preserve">aferente </w:t>
      </w:r>
      <w:r w:rsidR="00A9290D" w:rsidRPr="00813440">
        <w:rPr>
          <w:rFonts w:asciiTheme="minorHAnsi" w:hAnsiTheme="minorHAnsi" w:cs="Calibri"/>
          <w:color w:val="002060"/>
          <w:sz w:val="24"/>
          <w:szCs w:val="24"/>
        </w:rPr>
        <w:t>activității 1</w:t>
      </w:r>
      <w:r w:rsidR="00775C6B" w:rsidRPr="00813440">
        <w:rPr>
          <w:rFonts w:asciiTheme="minorHAnsi" w:hAnsiTheme="minorHAnsi" w:cs="Calibri"/>
          <w:color w:val="002060"/>
          <w:sz w:val="24"/>
          <w:szCs w:val="24"/>
        </w:rPr>
        <w:t xml:space="preserve"> în </w:t>
      </w:r>
      <w:r w:rsidR="004C448D" w:rsidRPr="00813440">
        <w:rPr>
          <w:rFonts w:asciiTheme="minorHAnsi" w:hAnsiTheme="minorHAnsi" w:cs="Calibri"/>
          <w:color w:val="002060"/>
          <w:sz w:val="24"/>
          <w:szCs w:val="24"/>
        </w:rPr>
        <w:t>propunerile de proiecte</w:t>
      </w:r>
      <w:r w:rsidR="00DA1E8D" w:rsidRPr="00813440">
        <w:rPr>
          <w:rFonts w:asciiTheme="minorHAnsi" w:hAnsiTheme="minorHAnsi" w:cs="Calibri"/>
          <w:i/>
          <w:color w:val="002060"/>
          <w:sz w:val="24"/>
          <w:szCs w:val="24"/>
        </w:rPr>
        <w:t xml:space="preserve"> (eligibilitate proiect).</w:t>
      </w:r>
      <w:r w:rsidR="009F369A" w:rsidRPr="00813440">
        <w:rPr>
          <w:rFonts w:asciiTheme="minorHAnsi" w:hAnsiTheme="minorHAnsi" w:cs="Calibri"/>
          <w:i/>
          <w:color w:val="002060"/>
          <w:sz w:val="24"/>
          <w:szCs w:val="24"/>
        </w:rPr>
        <w:t xml:space="preserve"> </w:t>
      </w:r>
      <w:r w:rsidR="009F369A" w:rsidRPr="00813440">
        <w:rPr>
          <w:rFonts w:asciiTheme="minorHAnsi" w:hAnsiTheme="minorHAnsi" w:cs="Calibri"/>
          <w:color w:val="002060"/>
          <w:sz w:val="24"/>
          <w:szCs w:val="24"/>
        </w:rPr>
        <w:t xml:space="preserve">La acestea se va adăuga activitatea de </w:t>
      </w:r>
      <w:r w:rsidR="00F7375B" w:rsidRPr="00813440">
        <w:rPr>
          <w:rFonts w:asciiTheme="minorHAnsi" w:hAnsiTheme="minorHAnsi" w:cs="Calibri"/>
          <w:color w:val="002060"/>
          <w:sz w:val="24"/>
          <w:szCs w:val="24"/>
        </w:rPr>
        <w:t>management</w:t>
      </w:r>
      <w:r w:rsidR="009F369A" w:rsidRPr="00813440">
        <w:rPr>
          <w:rFonts w:asciiTheme="minorHAnsi" w:hAnsiTheme="minorHAnsi" w:cs="Calibri"/>
          <w:color w:val="002060"/>
          <w:sz w:val="24"/>
          <w:szCs w:val="24"/>
        </w:rPr>
        <w:t xml:space="preserve"> de proiect.</w:t>
      </w:r>
    </w:p>
    <w:p w:rsidR="008063C5" w:rsidRPr="00813440" w:rsidRDefault="00997B61" w:rsidP="00376A3A">
      <w:pPr>
        <w:spacing w:before="120" w:after="120" w:line="240" w:lineRule="auto"/>
        <w:jc w:val="both"/>
        <w:rPr>
          <w:rFonts w:asciiTheme="minorHAnsi" w:hAnsiTheme="minorHAnsi" w:cstheme="minorHAnsi"/>
          <w:color w:val="002060"/>
          <w:sz w:val="24"/>
          <w:szCs w:val="24"/>
        </w:rPr>
      </w:pPr>
      <w:r w:rsidRPr="00813440">
        <w:rPr>
          <w:rFonts w:asciiTheme="minorHAnsi" w:hAnsiTheme="minorHAnsi" w:cstheme="minorHAnsi"/>
          <w:b/>
          <w:i/>
          <w:color w:val="002060"/>
          <w:sz w:val="24"/>
          <w:szCs w:val="24"/>
        </w:rPr>
        <w:t>NB</w:t>
      </w:r>
      <w:r w:rsidR="00567CA5" w:rsidRPr="00813440">
        <w:rPr>
          <w:rFonts w:asciiTheme="minorHAnsi" w:hAnsiTheme="minorHAnsi" w:cstheme="minorHAnsi"/>
          <w:b/>
          <w:i/>
          <w:color w:val="002060"/>
          <w:sz w:val="24"/>
          <w:szCs w:val="24"/>
        </w:rPr>
        <w:t>.</w:t>
      </w:r>
      <w:r w:rsidR="008063C5" w:rsidRPr="00813440">
        <w:rPr>
          <w:rFonts w:asciiTheme="minorHAnsi" w:hAnsiTheme="minorHAnsi" w:cstheme="minorHAnsi"/>
          <w:i/>
          <w:color w:val="002060"/>
          <w:sz w:val="24"/>
          <w:szCs w:val="24"/>
        </w:rPr>
        <w:t xml:space="preserve"> </w:t>
      </w:r>
      <w:r w:rsidR="008063C5" w:rsidRPr="00813440">
        <w:rPr>
          <w:rFonts w:asciiTheme="minorHAnsi" w:hAnsiTheme="minorHAnsi" w:cstheme="minorHAnsi"/>
          <w:color w:val="002060"/>
          <w:sz w:val="24"/>
          <w:szCs w:val="24"/>
        </w:rPr>
        <w:t xml:space="preserve">La completarea cererii de finanțare în sistemul electronic, </w:t>
      </w:r>
      <w:r w:rsidR="00344FDA" w:rsidRPr="00813440">
        <w:rPr>
          <w:rFonts w:asciiTheme="minorHAnsi" w:hAnsiTheme="minorHAnsi" w:cstheme="minorHAnsi"/>
          <w:color w:val="002060"/>
          <w:sz w:val="24"/>
          <w:szCs w:val="24"/>
        </w:rPr>
        <w:t>solicitanții de finanțare</w:t>
      </w:r>
      <w:r w:rsidR="008063C5" w:rsidRPr="00813440">
        <w:rPr>
          <w:rFonts w:asciiTheme="minorHAnsi" w:hAnsiTheme="minorHAnsi" w:cstheme="minorHAnsi"/>
          <w:color w:val="002060"/>
          <w:sz w:val="24"/>
          <w:szCs w:val="24"/>
        </w:rPr>
        <w:t xml:space="preserve"> sunt obligați să </w:t>
      </w:r>
      <w:r w:rsidR="00775C6B" w:rsidRPr="00813440">
        <w:rPr>
          <w:rFonts w:asciiTheme="minorHAnsi" w:hAnsiTheme="minorHAnsi" w:cstheme="minorHAnsi"/>
          <w:color w:val="002060"/>
          <w:sz w:val="24"/>
          <w:szCs w:val="24"/>
        </w:rPr>
        <w:t xml:space="preserve">respecte gruparea activităților/ subactivităților </w:t>
      </w:r>
      <w:r w:rsidR="008063C5" w:rsidRPr="00813440">
        <w:rPr>
          <w:rFonts w:asciiTheme="minorHAnsi" w:hAnsiTheme="minorHAnsi" w:cstheme="minorHAnsi"/>
          <w:color w:val="002060"/>
          <w:sz w:val="24"/>
          <w:szCs w:val="24"/>
        </w:rPr>
        <w:t>conform prezentului ghid</w:t>
      </w:r>
      <w:r w:rsidR="00D55A1E" w:rsidRPr="00813440">
        <w:rPr>
          <w:rFonts w:asciiTheme="minorHAnsi" w:hAnsiTheme="minorHAnsi" w:cstheme="minorHAnsi"/>
          <w:color w:val="002060"/>
          <w:sz w:val="24"/>
          <w:szCs w:val="24"/>
        </w:rPr>
        <w:t xml:space="preserve"> </w:t>
      </w:r>
      <w:r w:rsidR="00CE1404" w:rsidRPr="00813440">
        <w:rPr>
          <w:rFonts w:asciiTheme="minorHAnsi" w:hAnsiTheme="minorHAnsi" w:cs="Calibri"/>
          <w:i/>
          <w:color w:val="002060"/>
          <w:sz w:val="24"/>
          <w:szCs w:val="24"/>
        </w:rPr>
        <w:t>(eligibilitate proiect).</w:t>
      </w:r>
    </w:p>
    <w:p w:rsidR="00775C6B" w:rsidRPr="00813440" w:rsidRDefault="00775C6B" w:rsidP="00376A3A">
      <w:pPr>
        <w:spacing w:before="120" w:after="120" w:line="240" w:lineRule="auto"/>
        <w:jc w:val="both"/>
        <w:rPr>
          <w:rFonts w:asciiTheme="minorHAnsi" w:hAnsiTheme="minorHAnsi" w:cstheme="minorHAnsi"/>
          <w:i/>
          <w:color w:val="002060"/>
          <w:sz w:val="24"/>
          <w:szCs w:val="24"/>
        </w:rPr>
      </w:pPr>
    </w:p>
    <w:p w:rsidR="00FB6488" w:rsidRPr="00813440" w:rsidRDefault="00FB6488" w:rsidP="00376A3A">
      <w:pPr>
        <w:pStyle w:val="Heading3"/>
        <w:spacing w:before="120" w:after="120" w:line="240" w:lineRule="auto"/>
        <w:jc w:val="both"/>
        <w:rPr>
          <w:rFonts w:asciiTheme="minorHAnsi" w:hAnsiTheme="minorHAnsi" w:cs="font202"/>
          <w:b/>
          <w:color w:val="002060"/>
          <w:lang w:eastAsia="ar-SA"/>
        </w:rPr>
      </w:pPr>
      <w:bookmarkStart w:id="7" w:name="_Toc43381396"/>
      <w:r w:rsidRPr="00813440">
        <w:rPr>
          <w:rFonts w:asciiTheme="minorHAnsi" w:hAnsiTheme="minorHAnsi" w:cs="font202"/>
          <w:b/>
          <w:color w:val="002060"/>
          <w:lang w:eastAsia="ar-SA"/>
        </w:rPr>
        <w:t>1.</w:t>
      </w:r>
      <w:r w:rsidR="00C20D47" w:rsidRPr="00813440">
        <w:rPr>
          <w:rFonts w:asciiTheme="minorHAnsi" w:hAnsiTheme="minorHAnsi" w:cs="font202"/>
          <w:b/>
          <w:color w:val="002060"/>
          <w:lang w:eastAsia="ar-SA"/>
        </w:rPr>
        <w:t>3</w:t>
      </w:r>
      <w:r w:rsidRPr="00813440">
        <w:rPr>
          <w:rFonts w:asciiTheme="minorHAnsi" w:hAnsiTheme="minorHAnsi" w:cs="font202"/>
          <w:b/>
          <w:color w:val="002060"/>
          <w:lang w:eastAsia="ar-SA"/>
        </w:rPr>
        <w:t>.</w:t>
      </w:r>
      <w:r w:rsidR="003E7758" w:rsidRPr="00813440">
        <w:rPr>
          <w:rFonts w:asciiTheme="minorHAnsi" w:hAnsiTheme="minorHAnsi" w:cs="font202"/>
          <w:b/>
          <w:color w:val="002060"/>
          <w:lang w:eastAsia="ar-SA"/>
        </w:rPr>
        <w:t>2</w:t>
      </w:r>
      <w:r w:rsidR="002C6A28" w:rsidRPr="00813440">
        <w:rPr>
          <w:rFonts w:asciiTheme="minorHAnsi" w:hAnsiTheme="minorHAnsi" w:cs="font202"/>
          <w:b/>
          <w:color w:val="002060"/>
          <w:lang w:eastAsia="ar-SA"/>
        </w:rPr>
        <w:t>.</w:t>
      </w:r>
      <w:r w:rsidRPr="00813440">
        <w:rPr>
          <w:rFonts w:asciiTheme="minorHAnsi" w:hAnsiTheme="minorHAnsi" w:cs="font202"/>
          <w:b/>
          <w:color w:val="002060"/>
          <w:lang w:eastAsia="ar-SA"/>
        </w:rPr>
        <w:t xml:space="preserve"> Teme secundare FSE</w:t>
      </w:r>
      <w:bookmarkEnd w:id="7"/>
    </w:p>
    <w:p w:rsidR="008F4667" w:rsidRPr="00813440" w:rsidRDefault="000C44A2" w:rsidP="00376A3A">
      <w:pPr>
        <w:spacing w:before="120" w:after="120" w:line="240" w:lineRule="auto"/>
        <w:jc w:val="both"/>
        <w:rPr>
          <w:rFonts w:asciiTheme="minorHAnsi" w:hAnsiTheme="minorHAnsi"/>
          <w:color w:val="002060"/>
          <w:sz w:val="24"/>
          <w:szCs w:val="24"/>
        </w:rPr>
      </w:pPr>
      <w:bookmarkStart w:id="8" w:name="_Toc423596511"/>
      <w:r w:rsidRPr="00813440">
        <w:rPr>
          <w:rFonts w:asciiTheme="minorHAnsi" w:hAnsiTheme="minorHAnsi"/>
          <w:color w:val="002060"/>
          <w:sz w:val="24"/>
          <w:szCs w:val="24"/>
        </w:rPr>
        <w:t xml:space="preserve">În cadrul AP </w:t>
      </w:r>
      <w:r w:rsidR="0012141A" w:rsidRPr="00813440">
        <w:rPr>
          <w:rFonts w:asciiTheme="minorHAnsi" w:hAnsiTheme="minorHAnsi"/>
          <w:color w:val="002060"/>
          <w:sz w:val="24"/>
          <w:szCs w:val="24"/>
        </w:rPr>
        <w:t>4</w:t>
      </w:r>
      <w:r w:rsidRPr="00813440">
        <w:rPr>
          <w:rFonts w:asciiTheme="minorHAnsi" w:hAnsiTheme="minorHAnsi"/>
          <w:color w:val="002060"/>
          <w:sz w:val="24"/>
          <w:szCs w:val="24"/>
        </w:rPr>
        <w:t xml:space="preserve">/ PI </w:t>
      </w:r>
      <w:r w:rsidR="0012141A" w:rsidRPr="00813440">
        <w:rPr>
          <w:rFonts w:asciiTheme="minorHAnsi" w:hAnsiTheme="minorHAnsi"/>
          <w:color w:val="002060"/>
          <w:sz w:val="24"/>
          <w:szCs w:val="24"/>
        </w:rPr>
        <w:t>9</w:t>
      </w:r>
      <w:r w:rsidRPr="00813440">
        <w:rPr>
          <w:rFonts w:asciiTheme="minorHAnsi" w:hAnsiTheme="minorHAnsi"/>
          <w:color w:val="002060"/>
          <w:sz w:val="24"/>
          <w:szCs w:val="24"/>
        </w:rPr>
        <w:t>.i</w:t>
      </w:r>
      <w:r w:rsidR="0012141A" w:rsidRPr="00813440">
        <w:rPr>
          <w:rFonts w:asciiTheme="minorHAnsi" w:hAnsiTheme="minorHAnsi"/>
          <w:color w:val="002060"/>
          <w:sz w:val="24"/>
          <w:szCs w:val="24"/>
        </w:rPr>
        <w:t>v</w:t>
      </w:r>
      <w:r w:rsidRPr="00813440">
        <w:rPr>
          <w:rFonts w:asciiTheme="minorHAnsi" w:hAnsiTheme="minorHAnsi"/>
          <w:color w:val="002060"/>
          <w:sz w:val="24"/>
          <w:szCs w:val="24"/>
        </w:rPr>
        <w:t xml:space="preserve">/ OS </w:t>
      </w:r>
      <w:r w:rsidR="0012141A" w:rsidRPr="00813440">
        <w:rPr>
          <w:rFonts w:asciiTheme="minorHAnsi" w:hAnsiTheme="minorHAnsi"/>
          <w:color w:val="002060"/>
          <w:sz w:val="24"/>
          <w:szCs w:val="24"/>
        </w:rPr>
        <w:t>4</w:t>
      </w:r>
      <w:r w:rsidRPr="00813440">
        <w:rPr>
          <w:rFonts w:asciiTheme="minorHAnsi" w:hAnsiTheme="minorHAnsi"/>
          <w:color w:val="002060"/>
          <w:sz w:val="24"/>
          <w:szCs w:val="24"/>
        </w:rPr>
        <w:t>.</w:t>
      </w:r>
      <w:r w:rsidR="0012141A" w:rsidRPr="00813440">
        <w:rPr>
          <w:rFonts w:asciiTheme="minorHAnsi" w:hAnsiTheme="minorHAnsi"/>
          <w:color w:val="002060"/>
          <w:sz w:val="24"/>
          <w:szCs w:val="24"/>
        </w:rPr>
        <w:t>9</w:t>
      </w:r>
      <w:r w:rsidRPr="00813440">
        <w:rPr>
          <w:rFonts w:asciiTheme="minorHAnsi" w:hAnsiTheme="minorHAnsi"/>
          <w:color w:val="002060"/>
          <w:sz w:val="24"/>
          <w:szCs w:val="24"/>
        </w:rPr>
        <w:t xml:space="preserve">. sunt vizate temele secundare prezentate în tabelul de mai jos. </w:t>
      </w:r>
    </w:p>
    <w:p w:rsidR="008F4667" w:rsidRPr="00813440" w:rsidRDefault="008F4667"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lastRenderedPageBreak/>
        <w:t xml:space="preserve">Propunerile de proiecte vor trebui să evidențieze în secțiunea relevantă (tema secundară vizată) în ce constă contribuția proiectului la o anumită temă secundară, precum și costul estimat al respectivelor măsuri. </w:t>
      </w:r>
    </w:p>
    <w:p w:rsidR="008F4667" w:rsidRPr="00813440" w:rsidRDefault="008F4667"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Alocările din tabelul de mai jos reprezintă alocări indicative la nivelul Axei Prioritare 4</w:t>
      </w:r>
      <w:r w:rsidR="00DF01C6" w:rsidRPr="00813440">
        <w:rPr>
          <w:rFonts w:asciiTheme="minorHAnsi" w:hAnsiTheme="minorHAnsi"/>
          <w:color w:val="002060"/>
          <w:sz w:val="24"/>
          <w:szCs w:val="24"/>
        </w:rPr>
        <w:t>/ priorități de învestiții</w:t>
      </w:r>
      <w:r w:rsidRPr="00813440">
        <w:rPr>
          <w:rFonts w:asciiTheme="minorHAnsi" w:hAnsiTheme="minorHAnsi"/>
          <w:color w:val="002060"/>
          <w:sz w:val="24"/>
          <w:szCs w:val="24"/>
        </w:rPr>
        <w:t>. Prin urmare, în cadrul cererii de finanțare se vor evidenția sumele calculate pentru măsurile care vizează teme secundare relevante pentru proiect.</w:t>
      </w:r>
    </w:p>
    <w:p w:rsidR="008F4667" w:rsidRPr="00813440" w:rsidRDefault="008F4667"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Procentele din tabelul de mai jos reprezintă ponderi din totalul alocărilor aferente temelor secun</w:t>
      </w:r>
      <w:r w:rsidR="00443376" w:rsidRPr="00813440">
        <w:rPr>
          <w:rFonts w:asciiTheme="minorHAnsi" w:hAnsiTheme="minorHAnsi"/>
          <w:color w:val="002060"/>
          <w:sz w:val="24"/>
          <w:szCs w:val="24"/>
        </w:rPr>
        <w:t>dare la nivel de axă prioritară și</w:t>
      </w:r>
      <w:r w:rsidRPr="00813440">
        <w:rPr>
          <w:rFonts w:asciiTheme="minorHAnsi" w:hAnsiTheme="minorHAnsi"/>
          <w:color w:val="002060"/>
          <w:sz w:val="24"/>
          <w:szCs w:val="24"/>
        </w:rPr>
        <w:t xml:space="preserve"> PI.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5"/>
        <w:gridCol w:w="2003"/>
      </w:tblGrid>
      <w:tr w:rsidR="00BC3307" w:rsidRPr="00813440" w:rsidTr="00E465F3">
        <w:trPr>
          <w:tblHeader/>
          <w:jc w:val="center"/>
        </w:trPr>
        <w:tc>
          <w:tcPr>
            <w:tcW w:w="3960" w:type="pct"/>
            <w:shd w:val="clear" w:color="auto" w:fill="EEECE1" w:themeFill="background2"/>
          </w:tcPr>
          <w:p w:rsidR="008F4667" w:rsidRPr="00813440" w:rsidRDefault="008F4667" w:rsidP="00376A3A">
            <w:pPr>
              <w:widowControl w:val="0"/>
              <w:suppressAutoHyphens/>
              <w:autoSpaceDE w:val="0"/>
              <w:autoSpaceDN w:val="0"/>
              <w:adjustRightInd w:val="0"/>
              <w:spacing w:before="120" w:after="120" w:line="240" w:lineRule="auto"/>
              <w:ind w:right="95"/>
              <w:jc w:val="both"/>
              <w:rPr>
                <w:rFonts w:asciiTheme="minorHAnsi" w:hAnsiTheme="minorHAnsi" w:cs="PF Square Sans Pro Medium"/>
                <w:b/>
                <w:color w:val="002060"/>
                <w:kern w:val="2"/>
                <w:sz w:val="24"/>
                <w:szCs w:val="24"/>
                <w:lang w:eastAsia="en-GB"/>
              </w:rPr>
            </w:pPr>
            <w:r w:rsidRPr="00813440">
              <w:rPr>
                <w:rFonts w:asciiTheme="minorHAnsi" w:hAnsiTheme="minorHAnsi" w:cs="PF Square Sans Pro Medium"/>
                <w:b/>
                <w:color w:val="002060"/>
                <w:kern w:val="2"/>
                <w:sz w:val="24"/>
                <w:szCs w:val="24"/>
                <w:lang w:eastAsia="en-GB"/>
              </w:rPr>
              <w:t>Tema secundară</w:t>
            </w:r>
          </w:p>
        </w:tc>
        <w:tc>
          <w:tcPr>
            <w:tcW w:w="1040" w:type="pct"/>
            <w:shd w:val="clear" w:color="auto" w:fill="EEECE1" w:themeFill="background2"/>
          </w:tcPr>
          <w:p w:rsidR="008F4667" w:rsidRPr="00813440" w:rsidRDefault="008F4667" w:rsidP="00376A3A">
            <w:pPr>
              <w:widowControl w:val="0"/>
              <w:suppressAutoHyphens/>
              <w:autoSpaceDE w:val="0"/>
              <w:autoSpaceDN w:val="0"/>
              <w:adjustRightInd w:val="0"/>
              <w:spacing w:before="120" w:after="120" w:line="240" w:lineRule="auto"/>
              <w:ind w:right="95"/>
              <w:jc w:val="both"/>
              <w:rPr>
                <w:rFonts w:asciiTheme="minorHAnsi" w:eastAsia="Times New Roman" w:hAnsiTheme="minorHAnsi" w:cs="PF Square Sans Pro Medium"/>
                <w:b/>
                <w:color w:val="002060"/>
                <w:sz w:val="24"/>
                <w:szCs w:val="24"/>
                <w:lang w:eastAsia="ar-SA"/>
              </w:rPr>
            </w:pPr>
            <w:r w:rsidRPr="00813440">
              <w:rPr>
                <w:rFonts w:asciiTheme="minorHAnsi" w:eastAsia="Times New Roman" w:hAnsiTheme="minorHAnsi" w:cs="PF Square Sans Pro Medium"/>
                <w:b/>
                <w:color w:val="002060"/>
                <w:sz w:val="24"/>
                <w:szCs w:val="24"/>
                <w:lang w:eastAsia="ar-SA"/>
              </w:rPr>
              <w:t>Pondere minimă pe proiect</w:t>
            </w:r>
          </w:p>
        </w:tc>
      </w:tr>
      <w:tr w:rsidR="00E70658" w:rsidRPr="00813440" w:rsidTr="00E465F3">
        <w:trPr>
          <w:jc w:val="center"/>
        </w:trPr>
        <w:tc>
          <w:tcPr>
            <w:tcW w:w="3960" w:type="pct"/>
            <w:shd w:val="clear" w:color="auto" w:fill="auto"/>
          </w:tcPr>
          <w:p w:rsidR="008F4667" w:rsidRPr="00813440" w:rsidRDefault="008F4667" w:rsidP="00376A3A">
            <w:pPr>
              <w:widowControl w:val="0"/>
              <w:suppressAutoHyphens/>
              <w:autoSpaceDE w:val="0"/>
              <w:autoSpaceDN w:val="0"/>
              <w:adjustRightInd w:val="0"/>
              <w:spacing w:before="120" w:after="120" w:line="240" w:lineRule="auto"/>
              <w:ind w:right="95"/>
              <w:jc w:val="both"/>
              <w:rPr>
                <w:rFonts w:asciiTheme="minorHAnsi" w:hAnsiTheme="minorHAnsi" w:cs="PF Square Sans Pro Medium"/>
                <w:b/>
                <w:color w:val="002060"/>
                <w:kern w:val="2"/>
                <w:sz w:val="24"/>
                <w:szCs w:val="24"/>
                <w:lang w:eastAsia="en-GB"/>
              </w:rPr>
            </w:pPr>
            <w:r w:rsidRPr="00813440">
              <w:rPr>
                <w:rFonts w:asciiTheme="minorHAnsi" w:eastAsia="Times New Roman" w:hAnsiTheme="minorHAnsi" w:cs="TimesNewRomanPSMT"/>
                <w:color w:val="002060"/>
                <w:sz w:val="24"/>
                <w:szCs w:val="24"/>
                <w:lang w:eastAsia="ar-SA"/>
              </w:rPr>
              <w:t>02. Inovare socială</w:t>
            </w:r>
          </w:p>
        </w:tc>
        <w:tc>
          <w:tcPr>
            <w:tcW w:w="1040" w:type="pct"/>
            <w:shd w:val="clear" w:color="auto" w:fill="auto"/>
          </w:tcPr>
          <w:p w:rsidR="008F4667" w:rsidRPr="00813440" w:rsidRDefault="008F4667" w:rsidP="00376A3A">
            <w:pPr>
              <w:widowControl w:val="0"/>
              <w:suppressAutoHyphens/>
              <w:autoSpaceDE w:val="0"/>
              <w:autoSpaceDN w:val="0"/>
              <w:adjustRightInd w:val="0"/>
              <w:spacing w:before="120" w:after="120" w:line="240" w:lineRule="auto"/>
              <w:ind w:right="95"/>
              <w:jc w:val="right"/>
              <w:rPr>
                <w:rFonts w:asciiTheme="minorHAnsi" w:hAnsiTheme="minorHAnsi" w:cs="PF Square Sans Pro Medium"/>
                <w:b/>
                <w:color w:val="002060"/>
                <w:kern w:val="2"/>
                <w:sz w:val="24"/>
                <w:szCs w:val="24"/>
                <w:lang w:eastAsia="en-GB"/>
              </w:rPr>
            </w:pPr>
            <w:r w:rsidRPr="00813440">
              <w:rPr>
                <w:rFonts w:asciiTheme="minorHAnsi" w:hAnsiTheme="minorHAnsi" w:cs="PF Square Sans Pro Medium"/>
                <w:b/>
                <w:color w:val="002060"/>
                <w:kern w:val="2"/>
                <w:sz w:val="24"/>
                <w:szCs w:val="24"/>
                <w:lang w:eastAsia="en-GB"/>
              </w:rPr>
              <w:t>5%</w:t>
            </w:r>
          </w:p>
        </w:tc>
      </w:tr>
      <w:tr w:rsidR="00BC3307" w:rsidRPr="00813440" w:rsidTr="00E465F3">
        <w:trPr>
          <w:jc w:val="center"/>
        </w:trPr>
        <w:tc>
          <w:tcPr>
            <w:tcW w:w="3960" w:type="pct"/>
            <w:shd w:val="clear" w:color="auto" w:fill="auto"/>
          </w:tcPr>
          <w:p w:rsidR="008F4667" w:rsidRPr="00813440" w:rsidRDefault="008F4667" w:rsidP="00376A3A">
            <w:pPr>
              <w:widowControl w:val="0"/>
              <w:suppressAutoHyphens/>
              <w:autoSpaceDE w:val="0"/>
              <w:autoSpaceDN w:val="0"/>
              <w:adjustRightInd w:val="0"/>
              <w:spacing w:before="120" w:after="120" w:line="240" w:lineRule="auto"/>
              <w:ind w:right="95"/>
              <w:jc w:val="both"/>
              <w:rPr>
                <w:rFonts w:asciiTheme="minorHAnsi" w:eastAsia="Times New Roman" w:hAnsiTheme="minorHAnsi" w:cs="TimesNewRomanPSMT"/>
                <w:color w:val="002060"/>
                <w:sz w:val="24"/>
                <w:szCs w:val="24"/>
                <w:lang w:eastAsia="ar-SA"/>
              </w:rPr>
            </w:pPr>
            <w:r w:rsidRPr="00813440">
              <w:rPr>
                <w:rFonts w:asciiTheme="minorHAnsi" w:eastAsia="Times New Roman" w:hAnsiTheme="minorHAnsi" w:cs="TimesNewRomanPSMT"/>
                <w:color w:val="002060"/>
                <w:sz w:val="24"/>
                <w:szCs w:val="24"/>
                <w:lang w:eastAsia="ar-SA"/>
              </w:rPr>
              <w:t>06. Nediscriminare</w:t>
            </w:r>
          </w:p>
        </w:tc>
        <w:tc>
          <w:tcPr>
            <w:tcW w:w="1040" w:type="pct"/>
            <w:shd w:val="clear" w:color="auto" w:fill="auto"/>
          </w:tcPr>
          <w:p w:rsidR="008F4667" w:rsidRPr="00813440" w:rsidRDefault="008F4667" w:rsidP="00376A3A">
            <w:pPr>
              <w:widowControl w:val="0"/>
              <w:suppressAutoHyphens/>
              <w:autoSpaceDE w:val="0"/>
              <w:autoSpaceDN w:val="0"/>
              <w:adjustRightInd w:val="0"/>
              <w:spacing w:before="120" w:after="120" w:line="240" w:lineRule="auto"/>
              <w:ind w:right="95"/>
              <w:jc w:val="right"/>
              <w:rPr>
                <w:rFonts w:asciiTheme="minorHAnsi" w:hAnsiTheme="minorHAnsi" w:cs="PF Square Sans Pro Medium"/>
                <w:b/>
                <w:color w:val="002060"/>
                <w:kern w:val="2"/>
                <w:sz w:val="24"/>
                <w:szCs w:val="24"/>
                <w:lang w:eastAsia="en-GB"/>
              </w:rPr>
            </w:pPr>
            <w:r w:rsidRPr="00813440">
              <w:rPr>
                <w:rFonts w:asciiTheme="minorHAnsi" w:hAnsiTheme="minorHAnsi" w:cs="PF Square Sans Pro Medium"/>
                <w:b/>
                <w:color w:val="002060"/>
                <w:kern w:val="2"/>
                <w:sz w:val="24"/>
                <w:szCs w:val="24"/>
                <w:lang w:eastAsia="en-GB"/>
              </w:rPr>
              <w:t>5%</w:t>
            </w:r>
          </w:p>
        </w:tc>
      </w:tr>
    </w:tbl>
    <w:p w:rsidR="008F4667" w:rsidRPr="00813440" w:rsidRDefault="008F4667"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 xml:space="preserve">În </w:t>
      </w:r>
      <w:r w:rsidR="009A2713" w:rsidRPr="00813440">
        <w:rPr>
          <w:rFonts w:asciiTheme="minorHAnsi" w:hAnsiTheme="minorHAnsi"/>
          <w:color w:val="002060"/>
          <w:sz w:val="24"/>
          <w:szCs w:val="24"/>
        </w:rPr>
        <w:t xml:space="preserve">elaborarea </w:t>
      </w:r>
      <w:r w:rsidRPr="00813440">
        <w:rPr>
          <w:rFonts w:asciiTheme="minorHAnsi" w:hAnsiTheme="minorHAnsi"/>
          <w:color w:val="002060"/>
          <w:sz w:val="24"/>
          <w:szCs w:val="24"/>
        </w:rPr>
        <w:t xml:space="preserve">cererii de finanțare, prin anumite activități, veți viza </w:t>
      </w:r>
      <w:r w:rsidRPr="00813440">
        <w:rPr>
          <w:rFonts w:asciiTheme="minorHAnsi" w:hAnsiTheme="minorHAnsi"/>
          <w:b/>
          <w:color w:val="002060"/>
          <w:sz w:val="24"/>
          <w:szCs w:val="24"/>
        </w:rPr>
        <w:t>cel puțin o temă secundară</w:t>
      </w:r>
      <w:r w:rsidRPr="00813440">
        <w:rPr>
          <w:rFonts w:asciiTheme="minorHAnsi" w:hAnsiTheme="minorHAnsi"/>
          <w:color w:val="002060"/>
          <w:sz w:val="24"/>
          <w:szCs w:val="24"/>
        </w:rPr>
        <w:t xml:space="preserve"> dintre cele aferente axei prioritare</w:t>
      </w:r>
      <w:r w:rsidR="00CE0006" w:rsidRPr="00813440">
        <w:rPr>
          <w:rFonts w:asciiTheme="minorHAnsi" w:hAnsiTheme="minorHAnsi"/>
          <w:color w:val="002060"/>
          <w:sz w:val="24"/>
          <w:szCs w:val="24"/>
        </w:rPr>
        <w:t>/ priorității de investiții 9.iv</w:t>
      </w:r>
      <w:r w:rsidRPr="00813440">
        <w:rPr>
          <w:rFonts w:asciiTheme="minorHAnsi" w:hAnsiTheme="minorHAnsi"/>
          <w:color w:val="002060"/>
          <w:sz w:val="24"/>
          <w:szCs w:val="24"/>
        </w:rPr>
        <w:t>. Pentru respectiva temă secundară veți avea în vedere un buget care să reprezinte minim procentul indicat în tabel calculat la totalul cheltuielilor eligibile ale proiectului.</w:t>
      </w:r>
    </w:p>
    <w:p w:rsidR="009645D7" w:rsidRDefault="009645D7" w:rsidP="00376A3A">
      <w:pPr>
        <w:spacing w:before="120" w:after="120" w:line="240" w:lineRule="auto"/>
        <w:jc w:val="both"/>
        <w:rPr>
          <w:rFonts w:asciiTheme="minorHAnsi" w:hAnsiTheme="minorHAnsi"/>
          <w:color w:val="002060"/>
          <w:sz w:val="24"/>
          <w:szCs w:val="24"/>
        </w:rPr>
      </w:pPr>
      <w:r w:rsidRPr="009645D7">
        <w:rPr>
          <w:rFonts w:asciiTheme="minorHAnsi" w:hAnsiTheme="minorHAnsi"/>
          <w:color w:val="002060"/>
          <w:sz w:val="24"/>
          <w:szCs w:val="24"/>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rsidR="009645D7" w:rsidRDefault="009645D7" w:rsidP="009645D7">
      <w:pPr>
        <w:rPr>
          <w:rFonts w:asciiTheme="minorHAnsi" w:hAnsiTheme="minorHAnsi"/>
          <w:sz w:val="24"/>
          <w:szCs w:val="24"/>
        </w:rPr>
      </w:pPr>
    </w:p>
    <w:p w:rsidR="005761A6" w:rsidRPr="009645D7" w:rsidRDefault="005761A6" w:rsidP="009645D7">
      <w:pPr>
        <w:rPr>
          <w:rFonts w:asciiTheme="minorHAnsi" w:hAnsiTheme="minorHAnsi"/>
          <w:sz w:val="24"/>
          <w:szCs w:val="24"/>
        </w:rPr>
        <w:sectPr w:rsidR="005761A6" w:rsidRPr="009645D7" w:rsidSect="00E1142B">
          <w:headerReference w:type="default" r:id="rId9"/>
          <w:footerReference w:type="default" r:id="rId10"/>
          <w:pgSz w:w="11906" w:h="16838"/>
          <w:pgMar w:top="289" w:right="992" w:bottom="567" w:left="1276" w:header="136" w:footer="709" w:gutter="0"/>
          <w:cols w:space="708"/>
          <w:rtlGutter/>
          <w:docGrid w:linePitch="360"/>
        </w:sectPr>
      </w:pPr>
    </w:p>
    <w:p w:rsidR="00C12BB3" w:rsidRPr="00813440" w:rsidRDefault="00C12BB3" w:rsidP="00376A3A">
      <w:pPr>
        <w:suppressAutoHyphens/>
        <w:spacing w:before="120" w:after="120" w:line="240" w:lineRule="auto"/>
        <w:jc w:val="both"/>
        <w:rPr>
          <w:rFonts w:asciiTheme="minorHAnsi" w:eastAsia="Times New Roman" w:hAnsiTheme="minorHAnsi" w:cs="PF Square Sans Pro Medium"/>
          <w:b/>
          <w:color w:val="002060"/>
          <w:sz w:val="24"/>
          <w:szCs w:val="24"/>
          <w:lang w:eastAsia="ar-SA"/>
        </w:rPr>
      </w:pPr>
      <w:r w:rsidRPr="00813440">
        <w:rPr>
          <w:rFonts w:asciiTheme="minorHAnsi" w:eastAsia="Times New Roman" w:hAnsiTheme="minorHAnsi" w:cs="PF Square Sans Pro Medium"/>
          <w:b/>
          <w:color w:val="002060"/>
          <w:sz w:val="24"/>
          <w:szCs w:val="24"/>
          <w:lang w:eastAsia="ar-SA"/>
        </w:rPr>
        <w:lastRenderedPageBreak/>
        <w:t>Aspecte privind inovarea socială</w:t>
      </w:r>
    </w:p>
    <w:p w:rsidR="00C12BB3" w:rsidRPr="00813440" w:rsidRDefault="00C12BB3" w:rsidP="00376A3A">
      <w:pPr>
        <w:suppressAutoHyphens/>
        <w:spacing w:before="120" w:after="120" w:line="240" w:lineRule="auto"/>
        <w:jc w:val="both"/>
        <w:rPr>
          <w:rFonts w:asciiTheme="minorHAnsi" w:eastAsia="Times New Roman" w:hAnsiTheme="minorHAnsi" w:cs="PF Square Sans Pro Medium"/>
          <w:color w:val="002060"/>
          <w:sz w:val="24"/>
          <w:szCs w:val="24"/>
          <w:lang w:eastAsia="ar-SA"/>
        </w:rPr>
      </w:pPr>
      <w:r w:rsidRPr="00813440">
        <w:rPr>
          <w:rFonts w:asciiTheme="minorHAnsi" w:eastAsia="Times New Roman" w:hAnsiTheme="minorHAnsi" w:cs="PF Square Sans Pro Medium"/>
          <w:color w:val="002060"/>
          <w:sz w:val="24"/>
          <w:szCs w:val="24"/>
          <w:lang w:eastAsia="ar-SA"/>
        </w:rPr>
        <w:t xml:space="preserve">Inovarea socială presupune dezvoltarea de idei, servicii și modele prin care pot fi mai bine abordate provocările sociale, cu participarea actorilor publici și privați, inclusiv a societății civile, cu scopul îmbunătățirii serviciilor </w:t>
      </w:r>
      <w:r w:rsidR="009A2713" w:rsidRPr="00813440">
        <w:rPr>
          <w:rFonts w:asciiTheme="minorHAnsi" w:eastAsia="Times New Roman" w:hAnsiTheme="minorHAnsi" w:cs="PF Square Sans Pro Medium"/>
          <w:color w:val="002060"/>
          <w:sz w:val="24"/>
          <w:szCs w:val="24"/>
          <w:lang w:eastAsia="ar-SA"/>
        </w:rPr>
        <w:t>furnizate</w:t>
      </w:r>
      <w:r w:rsidRPr="00813440">
        <w:rPr>
          <w:rStyle w:val="FootnoteReference"/>
          <w:rFonts w:asciiTheme="minorHAnsi" w:eastAsia="Times New Roman" w:hAnsiTheme="minorHAnsi"/>
          <w:noProof w:val="0"/>
          <w:color w:val="002060"/>
          <w:sz w:val="24"/>
          <w:szCs w:val="24"/>
          <w:lang w:val="ro-RO"/>
        </w:rPr>
        <w:footnoteReference w:id="2"/>
      </w:r>
      <w:r w:rsidRPr="00813440">
        <w:rPr>
          <w:rFonts w:asciiTheme="minorHAnsi" w:eastAsia="Times New Roman" w:hAnsiTheme="minorHAnsi" w:cs="PF Square Sans Pro Medium"/>
          <w:color w:val="002060"/>
          <w:sz w:val="24"/>
          <w:szCs w:val="24"/>
          <w:lang w:eastAsia="ar-SA"/>
        </w:rPr>
        <w:t>.</w:t>
      </w:r>
    </w:p>
    <w:p w:rsidR="00C12BB3" w:rsidRPr="00813440" w:rsidRDefault="00C12BB3" w:rsidP="00376A3A">
      <w:pPr>
        <w:suppressAutoHyphens/>
        <w:spacing w:before="120" w:after="120" w:line="240" w:lineRule="auto"/>
        <w:jc w:val="both"/>
        <w:rPr>
          <w:rFonts w:asciiTheme="minorHAnsi" w:eastAsia="Times New Roman" w:hAnsiTheme="minorHAnsi" w:cs="PF Square Sans Pro Medium"/>
          <w:color w:val="002060"/>
          <w:sz w:val="24"/>
          <w:szCs w:val="24"/>
          <w:lang w:eastAsia="ar-SA"/>
        </w:rPr>
      </w:pPr>
      <w:r w:rsidRPr="00813440">
        <w:rPr>
          <w:rFonts w:asciiTheme="minorHAnsi" w:eastAsia="Times New Roman" w:hAnsiTheme="minorHAnsi" w:cs="PF Square Sans Pro Medium"/>
          <w:color w:val="002060"/>
          <w:sz w:val="24"/>
          <w:szCs w:val="24"/>
          <w:lang w:eastAsia="ar-SA"/>
        </w:rPr>
        <w:t>Programul Operațional Capital Uman promovează inovarea socială, în special cu scopul de a testa, și, eventual, a implementa la scară largă soluții inovatoare, la nivel local sau regional, pentru a aborda provocările sociale.</w:t>
      </w:r>
    </w:p>
    <w:p w:rsidR="00C12BB3" w:rsidRPr="00813440" w:rsidRDefault="00C12BB3" w:rsidP="00376A3A">
      <w:pPr>
        <w:suppressAutoHyphens/>
        <w:spacing w:before="120" w:after="120" w:line="240" w:lineRule="auto"/>
        <w:jc w:val="both"/>
        <w:rPr>
          <w:rFonts w:asciiTheme="minorHAnsi" w:eastAsia="Times New Roman" w:hAnsiTheme="minorHAnsi" w:cs="PF Square Sans Pro Medium"/>
          <w:color w:val="002060"/>
          <w:sz w:val="24"/>
          <w:szCs w:val="24"/>
          <w:lang w:eastAsia="ar-SA"/>
        </w:rPr>
      </w:pPr>
      <w:r w:rsidRPr="00813440">
        <w:rPr>
          <w:rFonts w:asciiTheme="minorHAnsi" w:eastAsia="Times New Roman" w:hAnsiTheme="minorHAnsi" w:cs="PF Square Sans Pro Medium"/>
          <w:color w:val="002060"/>
          <w:sz w:val="24"/>
          <w:szCs w:val="24"/>
          <w:lang w:eastAsia="ar-SA"/>
        </w:rPr>
        <w:t xml:space="preserve">Inovarea socială are o importanță deosebită mai ales în contextul inițiativelor </w:t>
      </w:r>
      <w:r w:rsidR="00DA31B1" w:rsidRPr="00813440">
        <w:rPr>
          <w:rFonts w:asciiTheme="minorHAnsi" w:eastAsia="Times New Roman" w:hAnsiTheme="minorHAnsi" w:cs="PF Square Sans Pro Medium"/>
          <w:color w:val="002060"/>
          <w:sz w:val="24"/>
          <w:szCs w:val="24"/>
          <w:lang w:eastAsia="ar-SA"/>
        </w:rPr>
        <w:t>dedicate persoanelor vulnerabile.</w:t>
      </w:r>
    </w:p>
    <w:p w:rsidR="00C12BB3" w:rsidRPr="00813440" w:rsidRDefault="00C12BB3" w:rsidP="00376A3A">
      <w:pPr>
        <w:suppressAutoHyphens/>
        <w:spacing w:before="120" w:after="120" w:line="240" w:lineRule="auto"/>
        <w:jc w:val="both"/>
        <w:rPr>
          <w:rFonts w:asciiTheme="minorHAnsi" w:eastAsia="Times New Roman" w:hAnsiTheme="minorHAnsi" w:cs="PF Square Sans Pro Medium"/>
          <w:color w:val="002060"/>
          <w:sz w:val="24"/>
          <w:szCs w:val="24"/>
          <w:lang w:eastAsia="ar-SA"/>
        </w:rPr>
      </w:pPr>
      <w:r w:rsidRPr="00813440">
        <w:rPr>
          <w:rFonts w:asciiTheme="minorHAnsi" w:eastAsia="Times New Roman" w:hAnsiTheme="minorHAnsi" w:cs="PF Square Sans Pro Medium"/>
          <w:color w:val="002060"/>
          <w:sz w:val="24"/>
          <w:szCs w:val="24"/>
          <w:lang w:eastAsia="ar-SA"/>
        </w:rPr>
        <w:t>Exemple de teme de inovare socială care ar putea fi utilizate în cadrul acestui ghid al solicitantului – condiții specifice:</w:t>
      </w:r>
    </w:p>
    <w:p w:rsidR="0012141A" w:rsidRPr="00813440" w:rsidRDefault="009A2713" w:rsidP="00376A3A">
      <w:pPr>
        <w:pStyle w:val="ListParagraph"/>
        <w:numPr>
          <w:ilvl w:val="0"/>
          <w:numId w:val="9"/>
        </w:numPr>
        <w:suppressAutoHyphens/>
        <w:spacing w:before="120" w:after="120" w:line="240" w:lineRule="auto"/>
        <w:contextualSpacing w:val="0"/>
        <w:jc w:val="both"/>
        <w:rPr>
          <w:rFonts w:asciiTheme="minorHAnsi" w:eastAsia="Times New Roman" w:hAnsiTheme="minorHAnsi" w:cs="PF Square Sans Pro Medium"/>
          <w:color w:val="002060"/>
          <w:sz w:val="24"/>
          <w:szCs w:val="24"/>
          <w:lang w:eastAsia="ar-SA"/>
        </w:rPr>
      </w:pPr>
      <w:r w:rsidRPr="00813440">
        <w:rPr>
          <w:rFonts w:asciiTheme="minorHAnsi" w:eastAsia="Times New Roman" w:hAnsiTheme="minorHAnsi" w:cs="PF Square Sans Pro Medium"/>
          <w:color w:val="002060"/>
          <w:sz w:val="24"/>
          <w:szCs w:val="24"/>
          <w:lang w:eastAsia="ar-SA"/>
        </w:rPr>
        <w:t>c</w:t>
      </w:r>
      <w:r w:rsidR="00C12BB3" w:rsidRPr="00813440">
        <w:rPr>
          <w:rFonts w:asciiTheme="minorHAnsi" w:eastAsia="Times New Roman" w:hAnsiTheme="minorHAnsi" w:cs="PF Square Sans Pro Medium"/>
          <w:color w:val="002060"/>
          <w:sz w:val="24"/>
          <w:szCs w:val="24"/>
          <w:lang w:eastAsia="ar-SA"/>
        </w:rPr>
        <w:t xml:space="preserve">rearea și consolidarea de parteneriate relevante </w:t>
      </w:r>
      <w:r w:rsidR="00CC06EA" w:rsidRPr="00813440">
        <w:rPr>
          <w:rFonts w:asciiTheme="minorHAnsi" w:eastAsia="Times New Roman" w:hAnsiTheme="minorHAnsi" w:cs="PF Square Sans Pro Medium"/>
          <w:color w:val="002060"/>
          <w:sz w:val="24"/>
          <w:szCs w:val="24"/>
          <w:lang w:eastAsia="ar-SA"/>
        </w:rPr>
        <w:t>în contextul prezentului apel;</w:t>
      </w:r>
    </w:p>
    <w:p w:rsidR="00C12BB3" w:rsidRPr="00813440" w:rsidRDefault="00C12BB3" w:rsidP="00376A3A">
      <w:pPr>
        <w:pStyle w:val="ListParagraph"/>
        <w:numPr>
          <w:ilvl w:val="0"/>
          <w:numId w:val="9"/>
        </w:numPr>
        <w:suppressAutoHyphens/>
        <w:spacing w:before="120" w:after="120" w:line="240" w:lineRule="auto"/>
        <w:contextualSpacing w:val="0"/>
        <w:jc w:val="both"/>
        <w:rPr>
          <w:rFonts w:asciiTheme="minorHAnsi" w:eastAsia="Times New Roman" w:hAnsiTheme="minorHAnsi" w:cs="PF Square Sans Pro Medium"/>
          <w:color w:val="002060"/>
          <w:sz w:val="24"/>
          <w:szCs w:val="24"/>
          <w:lang w:eastAsia="ar-SA"/>
        </w:rPr>
      </w:pPr>
      <w:r w:rsidRPr="00813440">
        <w:rPr>
          <w:rFonts w:asciiTheme="minorHAnsi" w:eastAsia="Times New Roman" w:hAnsiTheme="minorHAnsi" w:cs="PF Square Sans Pro Medium"/>
          <w:color w:val="002060"/>
          <w:sz w:val="24"/>
          <w:szCs w:val="24"/>
          <w:lang w:eastAsia="ar-SA"/>
        </w:rPr>
        <w:t>activități și inițiative care vizează promovarea egalității de șanse, non discriminarea etc.</w:t>
      </w:r>
    </w:p>
    <w:p w:rsidR="000C44A2" w:rsidRPr="00813440" w:rsidRDefault="000C44A2" w:rsidP="00376A3A">
      <w:pPr>
        <w:suppressAutoHyphens/>
        <w:spacing w:before="120" w:after="120" w:line="240" w:lineRule="auto"/>
        <w:jc w:val="both"/>
        <w:rPr>
          <w:rFonts w:asciiTheme="minorHAnsi" w:eastAsia="Times New Roman" w:hAnsiTheme="minorHAnsi" w:cs="PF Square Sans Pro Medium"/>
          <w:color w:val="002060"/>
          <w:kern w:val="1"/>
          <w:sz w:val="24"/>
          <w:szCs w:val="24"/>
          <w:lang w:eastAsia="ar-SA"/>
        </w:rPr>
      </w:pPr>
      <w:r w:rsidRPr="00813440">
        <w:rPr>
          <w:rFonts w:asciiTheme="minorHAnsi" w:eastAsia="Times New Roman" w:hAnsiTheme="minorHAnsi" w:cs="PF Square Sans Pro Medium"/>
          <w:color w:val="002060"/>
          <w:kern w:val="1"/>
          <w:sz w:val="24"/>
          <w:szCs w:val="24"/>
          <w:lang w:eastAsia="ar-SA"/>
        </w:rPr>
        <w:t xml:space="preserve">Solicitanții și partenerii eligibili trebuie să evidențieze în formularul de aplicație dacă propunerea de proiect contribuie la </w:t>
      </w:r>
      <w:r w:rsidR="0012141A" w:rsidRPr="00813440">
        <w:rPr>
          <w:rFonts w:asciiTheme="minorHAnsi" w:eastAsia="Times New Roman" w:hAnsiTheme="minorHAnsi" w:cs="PF Square Sans Pro Medium"/>
          <w:color w:val="002060"/>
          <w:kern w:val="1"/>
          <w:sz w:val="24"/>
          <w:szCs w:val="24"/>
          <w:lang w:eastAsia="ar-SA"/>
        </w:rPr>
        <w:t xml:space="preserve">temele secundare </w:t>
      </w:r>
      <w:r w:rsidRPr="00813440">
        <w:rPr>
          <w:rFonts w:asciiTheme="minorHAnsi" w:eastAsia="Times New Roman" w:hAnsiTheme="minorHAnsi" w:cs="PF Square Sans Pro Medium"/>
          <w:color w:val="002060"/>
          <w:kern w:val="1"/>
          <w:sz w:val="24"/>
          <w:szCs w:val="24"/>
          <w:lang w:eastAsia="ar-SA"/>
        </w:rPr>
        <w:t>prezentate mai sus.</w:t>
      </w:r>
    </w:p>
    <w:p w:rsidR="00E676A9" w:rsidRPr="00813440" w:rsidRDefault="00E676A9" w:rsidP="00376A3A">
      <w:pPr>
        <w:pStyle w:val="Heading3"/>
        <w:spacing w:before="120" w:after="120" w:line="240" w:lineRule="auto"/>
        <w:jc w:val="both"/>
        <w:rPr>
          <w:rFonts w:asciiTheme="minorHAnsi" w:hAnsiTheme="minorHAnsi" w:cs="font202"/>
          <w:b/>
          <w:color w:val="002060"/>
          <w:lang w:eastAsia="ar-SA"/>
        </w:rPr>
      </w:pPr>
      <w:bookmarkStart w:id="9" w:name="_Toc435003190"/>
      <w:bookmarkStart w:id="10" w:name="_Toc442084037"/>
    </w:p>
    <w:p w:rsidR="00FB6488" w:rsidRPr="00813440" w:rsidRDefault="00FB6488" w:rsidP="00376A3A">
      <w:pPr>
        <w:pStyle w:val="Heading3"/>
        <w:spacing w:before="120" w:after="120" w:line="240" w:lineRule="auto"/>
        <w:jc w:val="both"/>
        <w:rPr>
          <w:rFonts w:asciiTheme="minorHAnsi" w:hAnsiTheme="minorHAnsi" w:cs="font202"/>
          <w:b/>
          <w:color w:val="002060"/>
          <w:lang w:eastAsia="ar-SA"/>
        </w:rPr>
      </w:pPr>
      <w:bookmarkStart w:id="11" w:name="_Toc43381397"/>
      <w:r w:rsidRPr="00813440">
        <w:rPr>
          <w:rFonts w:asciiTheme="minorHAnsi" w:hAnsiTheme="minorHAnsi" w:cs="font202"/>
          <w:b/>
          <w:color w:val="002060"/>
          <w:lang w:eastAsia="ar-SA"/>
        </w:rPr>
        <w:t>1.</w:t>
      </w:r>
      <w:r w:rsidR="00C20D47" w:rsidRPr="00813440">
        <w:rPr>
          <w:rFonts w:asciiTheme="minorHAnsi" w:hAnsiTheme="minorHAnsi" w:cs="font202"/>
          <w:b/>
          <w:color w:val="002060"/>
          <w:lang w:eastAsia="ar-SA"/>
        </w:rPr>
        <w:t>3</w:t>
      </w:r>
      <w:r w:rsidR="00F73302" w:rsidRPr="00813440">
        <w:rPr>
          <w:rFonts w:asciiTheme="minorHAnsi" w:hAnsiTheme="minorHAnsi" w:cs="font202"/>
          <w:b/>
          <w:color w:val="002060"/>
          <w:lang w:eastAsia="ar-SA"/>
        </w:rPr>
        <w:t>.</w:t>
      </w:r>
      <w:r w:rsidR="003E7758" w:rsidRPr="00813440">
        <w:rPr>
          <w:rFonts w:asciiTheme="minorHAnsi" w:hAnsiTheme="minorHAnsi" w:cs="font202"/>
          <w:b/>
          <w:color w:val="002060"/>
          <w:lang w:eastAsia="ar-SA"/>
        </w:rPr>
        <w:t>3</w:t>
      </w:r>
      <w:r w:rsidR="00443376" w:rsidRPr="00813440">
        <w:rPr>
          <w:rFonts w:asciiTheme="minorHAnsi" w:hAnsiTheme="minorHAnsi" w:cs="font202"/>
          <w:b/>
          <w:color w:val="002060"/>
          <w:lang w:eastAsia="ar-SA"/>
        </w:rPr>
        <w:t>.</w:t>
      </w:r>
      <w:r w:rsidR="00174500" w:rsidRPr="00813440">
        <w:rPr>
          <w:rFonts w:asciiTheme="minorHAnsi" w:hAnsiTheme="minorHAnsi" w:cs="font202"/>
          <w:b/>
          <w:color w:val="002060"/>
          <w:lang w:eastAsia="ar-SA"/>
        </w:rPr>
        <w:t xml:space="preserve"> </w:t>
      </w:r>
      <w:bookmarkEnd w:id="8"/>
      <w:bookmarkEnd w:id="9"/>
      <w:bookmarkEnd w:id="10"/>
      <w:r w:rsidR="00B87896" w:rsidRPr="00813440">
        <w:rPr>
          <w:rFonts w:asciiTheme="minorHAnsi" w:hAnsiTheme="minorHAnsi" w:cs="font202"/>
          <w:b/>
          <w:color w:val="002060"/>
          <w:lang w:eastAsia="ar-SA"/>
        </w:rPr>
        <w:t>Principii orizontale</w:t>
      </w:r>
      <w:bookmarkEnd w:id="11"/>
    </w:p>
    <w:p w:rsidR="00B87896" w:rsidRPr="00813440" w:rsidRDefault="00B87896" w:rsidP="00B87896">
      <w:pPr>
        <w:suppressAutoHyphens/>
        <w:spacing w:before="60" w:after="60" w:line="240" w:lineRule="auto"/>
        <w:jc w:val="both"/>
        <w:rPr>
          <w:rFonts w:asciiTheme="minorHAnsi" w:eastAsia="Times New Roman" w:hAnsiTheme="minorHAnsi" w:cs="PF Square Sans Pro Medium"/>
          <w:color w:val="002060"/>
          <w:sz w:val="24"/>
          <w:szCs w:val="24"/>
          <w:lang w:eastAsia="ar-SA"/>
        </w:rPr>
      </w:pPr>
      <w:r w:rsidRPr="00813440">
        <w:rPr>
          <w:rFonts w:asciiTheme="minorHAnsi" w:eastAsia="Times New Roman" w:hAnsiTheme="minorHAnsi" w:cs="PF Square Sans Pro Medium"/>
          <w:color w:val="002060"/>
          <w:sz w:val="24"/>
          <w:szCs w:val="24"/>
          <w:lang w:eastAsia="ar-SA"/>
        </w:rPr>
        <w:t xml:space="preserve">Proiectele trebuie să îndeplinească condițiile privind principiile orizontale prevăzute în documentul </w:t>
      </w:r>
      <w:r w:rsidRPr="00813440">
        <w:rPr>
          <w:rFonts w:asciiTheme="minorHAnsi" w:eastAsia="Times New Roman" w:hAnsiTheme="minorHAnsi" w:cs="PF Square Sans Pro Medium"/>
          <w:i/>
          <w:color w:val="002060"/>
          <w:sz w:val="24"/>
          <w:szCs w:val="24"/>
          <w:lang w:eastAsia="ar-SA"/>
        </w:rPr>
        <w:t>Orientări privind accesarea finanțărilor în cadrul Programului Operațional Capital Uman 2014-2020,</w:t>
      </w:r>
      <w:r w:rsidRPr="00813440">
        <w:rPr>
          <w:rFonts w:asciiTheme="minorHAnsi" w:eastAsia="Times New Roman" w:hAnsiTheme="minorHAnsi" w:cs="PF Square Sans Pro Medium"/>
          <w:color w:val="002060"/>
          <w:sz w:val="24"/>
          <w:szCs w:val="24"/>
          <w:lang w:eastAsia="ar-SA"/>
        </w:rPr>
        <w:t xml:space="preserve"> Capitolul 7: Principii orizontale, </w:t>
      </w:r>
      <w:r w:rsidRPr="00813440">
        <w:rPr>
          <w:rFonts w:asciiTheme="minorHAnsi" w:eastAsia="Times New Roman" w:hAnsiTheme="minorHAnsi" w:cs="PF Square Sans Pro Medium"/>
          <w:i/>
          <w:color w:val="002060"/>
          <w:sz w:val="24"/>
          <w:szCs w:val="24"/>
          <w:lang w:eastAsia="ar-SA"/>
        </w:rPr>
        <w:t>http://mfe.gov.ro/minister/autoritati-de-management/am-pocu/,</w:t>
      </w:r>
      <w:r w:rsidRPr="00813440">
        <w:rPr>
          <w:rFonts w:asciiTheme="minorHAnsi" w:eastAsia="Times New Roman" w:hAnsiTheme="minorHAnsi" w:cs="PF Square Sans Pro Medium"/>
          <w:color w:val="002060"/>
          <w:sz w:val="24"/>
          <w:szCs w:val="24"/>
          <w:lang w:eastAsia="ar-SA"/>
        </w:rPr>
        <w:t xml:space="preserve"> pag. 58.</w:t>
      </w:r>
    </w:p>
    <w:p w:rsidR="00B87896" w:rsidRPr="00813440" w:rsidRDefault="00B87896" w:rsidP="00B87896">
      <w:pPr>
        <w:suppressAutoHyphens/>
        <w:spacing w:before="60" w:after="60" w:line="240" w:lineRule="auto"/>
        <w:jc w:val="both"/>
        <w:rPr>
          <w:rFonts w:asciiTheme="minorHAnsi" w:eastAsia="Times New Roman" w:hAnsiTheme="minorHAnsi" w:cs="PF Square Sans Pro Medium"/>
          <w:color w:val="002060"/>
          <w:sz w:val="24"/>
          <w:szCs w:val="24"/>
          <w:lang w:eastAsia="ar-SA"/>
        </w:rPr>
      </w:pPr>
      <w:r w:rsidRPr="00813440">
        <w:rPr>
          <w:rFonts w:asciiTheme="minorHAnsi" w:eastAsia="Times New Roman" w:hAnsiTheme="minorHAnsi" w:cs="PF Square Sans Pro Medium"/>
          <w:color w:val="002060"/>
          <w:sz w:val="24"/>
          <w:szCs w:val="24"/>
          <w:lang w:eastAsia="ar-SA"/>
        </w:rPr>
        <w:t xml:space="preserve">În cadrul propunerii de proiect, solicitanții vor evidenția, în secțiunea relevantă din cadrul aplicației electronice, contribuția proiectului la principiile orizontale stabilite prin POCU 2014-2020. </w:t>
      </w:r>
      <w:r w:rsidRPr="00813440">
        <w:rPr>
          <w:rFonts w:asciiTheme="minorHAnsi" w:eastAsia="Times New Roman" w:hAnsiTheme="minorHAnsi" w:cs="PF Square Sans Pro Medium"/>
          <w:color w:val="002060"/>
          <w:sz w:val="24"/>
          <w:szCs w:val="24"/>
          <w:u w:val="single"/>
          <w:lang w:eastAsia="ar-SA"/>
        </w:rPr>
        <w:t>Prin activitățile propuse în cadrul proiectului trebuie asigurată contribuția la cel puțin una din temele orizontale de mai jos</w:t>
      </w:r>
      <w:r w:rsidRPr="00813440">
        <w:rPr>
          <w:rFonts w:asciiTheme="minorHAnsi" w:eastAsia="Times New Roman" w:hAnsiTheme="minorHAnsi" w:cs="PF Square Sans Pro Medium"/>
          <w:color w:val="002060"/>
          <w:sz w:val="24"/>
          <w:szCs w:val="24"/>
          <w:lang w:eastAsia="ar-SA"/>
        </w:rPr>
        <w:t>:</w:t>
      </w:r>
    </w:p>
    <w:p w:rsidR="00B87896" w:rsidRPr="00813440" w:rsidRDefault="00B87896" w:rsidP="00B87896">
      <w:pPr>
        <w:numPr>
          <w:ilvl w:val="0"/>
          <w:numId w:val="3"/>
        </w:numPr>
        <w:suppressAutoHyphens/>
        <w:spacing w:before="60" w:after="60" w:line="240" w:lineRule="auto"/>
        <w:jc w:val="both"/>
        <w:rPr>
          <w:rFonts w:asciiTheme="minorHAnsi" w:eastAsia="Times New Roman" w:hAnsiTheme="minorHAnsi" w:cs="PF Square Sans Pro Medium"/>
          <w:color w:val="002060"/>
          <w:sz w:val="24"/>
          <w:szCs w:val="24"/>
          <w:lang w:eastAsia="ar-SA"/>
        </w:rPr>
      </w:pPr>
      <w:r w:rsidRPr="00813440">
        <w:rPr>
          <w:rFonts w:asciiTheme="minorHAnsi" w:eastAsia="Times New Roman" w:hAnsiTheme="minorHAnsi" w:cs="PF Square Sans Pro Medium"/>
          <w:b/>
          <w:color w:val="002060"/>
          <w:sz w:val="24"/>
          <w:szCs w:val="24"/>
          <w:lang w:eastAsia="ar-SA"/>
        </w:rPr>
        <w:t>Egalitatea de șanse și tratament (egalitatea de gen, nediscriminarea</w:t>
      </w:r>
      <w:r w:rsidRPr="00813440">
        <w:rPr>
          <w:rFonts w:asciiTheme="minorHAnsi" w:eastAsia="Times New Roman" w:hAnsiTheme="minorHAnsi" w:cs="PF Square Sans Pro Medium"/>
          <w:b/>
          <w:color w:val="002060"/>
          <w:sz w:val="24"/>
          <w:szCs w:val="24"/>
          <w:vertAlign w:val="superscript"/>
          <w:lang w:eastAsia="ar-SA"/>
        </w:rPr>
        <w:footnoteReference w:id="3"/>
      </w:r>
      <w:r w:rsidRPr="00813440">
        <w:rPr>
          <w:rFonts w:asciiTheme="minorHAnsi" w:eastAsia="Times New Roman" w:hAnsiTheme="minorHAnsi" w:cs="PF Square Sans Pro Medium"/>
          <w:b/>
          <w:color w:val="002060"/>
          <w:sz w:val="24"/>
          <w:szCs w:val="24"/>
          <w:lang w:eastAsia="ar-SA"/>
        </w:rPr>
        <w:t>., accesibilitatea persoanelor cu dizabilități).</w:t>
      </w:r>
      <w:r w:rsidRPr="00813440">
        <w:rPr>
          <w:rFonts w:asciiTheme="minorHAnsi" w:eastAsia="Times New Roman" w:hAnsiTheme="minorHAnsi" w:cs="PF Square Sans Pro Medium"/>
          <w:color w:val="002060"/>
          <w:sz w:val="24"/>
          <w:szCs w:val="24"/>
          <w:lang w:eastAsia="ar-SA"/>
        </w:rPr>
        <w:t xml:space="preserve">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rsidR="00B87896" w:rsidRPr="00813440" w:rsidRDefault="00B87896" w:rsidP="00B87896">
      <w:pPr>
        <w:numPr>
          <w:ilvl w:val="0"/>
          <w:numId w:val="3"/>
        </w:numPr>
        <w:suppressAutoHyphens/>
        <w:autoSpaceDE w:val="0"/>
        <w:autoSpaceDN w:val="0"/>
        <w:adjustRightInd w:val="0"/>
        <w:spacing w:before="60" w:after="60" w:line="240" w:lineRule="auto"/>
        <w:jc w:val="both"/>
        <w:rPr>
          <w:rFonts w:asciiTheme="minorHAnsi" w:eastAsia="Times New Roman" w:hAnsiTheme="minorHAnsi" w:cs="PF Square Sans Pro Medium"/>
          <w:color w:val="002060"/>
          <w:sz w:val="24"/>
          <w:szCs w:val="24"/>
          <w:lang w:eastAsia="ar-SA"/>
        </w:rPr>
      </w:pPr>
      <w:r w:rsidRPr="00813440">
        <w:rPr>
          <w:rFonts w:asciiTheme="minorHAnsi" w:eastAsia="Times New Roman" w:hAnsiTheme="minorHAnsi" w:cs="PF Square Sans Pro Medium"/>
          <w:b/>
          <w:color w:val="002060"/>
          <w:sz w:val="24"/>
          <w:szCs w:val="24"/>
          <w:lang w:eastAsia="ar-SA"/>
        </w:rPr>
        <w:t>Dezvoltarea durabilă</w:t>
      </w:r>
      <w:r w:rsidRPr="00813440">
        <w:rPr>
          <w:rFonts w:asciiTheme="minorHAnsi" w:eastAsia="Times New Roman" w:hAnsiTheme="minorHAnsi" w:cs="PF Square Sans Pro Medium"/>
          <w:color w:val="002060"/>
          <w:sz w:val="24"/>
          <w:szCs w:val="24"/>
          <w:lang w:eastAsia="ar-SA"/>
        </w:rPr>
        <w:t xml:space="preserve"> (poluatorul plătește, reziliența la dezastre, utilizarea eficientă a resurselor, atenuarea şi adaptarea la schimbările climatice, conservarea și protecția biodiversității)</w:t>
      </w:r>
    </w:p>
    <w:p w:rsidR="00B87896" w:rsidRPr="00813440" w:rsidRDefault="00B87896" w:rsidP="00B87896">
      <w:pPr>
        <w:numPr>
          <w:ilvl w:val="0"/>
          <w:numId w:val="3"/>
        </w:numPr>
        <w:suppressAutoHyphens/>
        <w:spacing w:before="60" w:after="60" w:line="240" w:lineRule="auto"/>
        <w:jc w:val="both"/>
        <w:rPr>
          <w:rFonts w:asciiTheme="minorHAnsi" w:eastAsia="Times New Roman" w:hAnsiTheme="minorHAnsi" w:cs="PF Square Sans Pro Medium"/>
          <w:b/>
          <w:color w:val="002060"/>
          <w:sz w:val="24"/>
          <w:szCs w:val="24"/>
          <w:lang w:eastAsia="ar-SA"/>
        </w:rPr>
      </w:pPr>
      <w:r w:rsidRPr="00813440">
        <w:rPr>
          <w:rFonts w:asciiTheme="minorHAnsi" w:eastAsia="Times New Roman" w:hAnsiTheme="minorHAnsi" w:cs="PF Square Sans Pro Medium"/>
          <w:b/>
          <w:color w:val="002060"/>
          <w:sz w:val="24"/>
          <w:szCs w:val="24"/>
          <w:lang w:eastAsia="ar-SA"/>
        </w:rPr>
        <w:t>Schimbări demografice.</w:t>
      </w:r>
    </w:p>
    <w:p w:rsidR="00B87896" w:rsidRPr="00813440" w:rsidRDefault="00B87896" w:rsidP="00B87896">
      <w:pPr>
        <w:suppressAutoHyphens/>
        <w:spacing w:before="60" w:after="60" w:line="240" w:lineRule="auto"/>
        <w:ind w:left="360"/>
        <w:jc w:val="both"/>
        <w:rPr>
          <w:rFonts w:asciiTheme="minorHAnsi" w:eastAsia="Times New Roman" w:hAnsiTheme="minorHAnsi" w:cs="PF Square Sans Pro Medium"/>
          <w:b/>
          <w:color w:val="002060"/>
          <w:sz w:val="24"/>
          <w:szCs w:val="24"/>
          <w:lang w:eastAsia="ar-SA"/>
        </w:rPr>
      </w:pPr>
    </w:p>
    <w:p w:rsidR="00B87896" w:rsidRPr="00813440" w:rsidRDefault="00B87896" w:rsidP="00B87896">
      <w:pPr>
        <w:suppressAutoHyphens/>
        <w:spacing w:before="60" w:after="60" w:line="240" w:lineRule="auto"/>
        <w:jc w:val="both"/>
        <w:rPr>
          <w:rFonts w:asciiTheme="minorHAnsi" w:eastAsia="Times New Roman" w:hAnsiTheme="minorHAnsi" w:cs="PF Square Sans Pro Medium"/>
          <w:color w:val="002060"/>
          <w:sz w:val="24"/>
          <w:szCs w:val="24"/>
          <w:lang w:eastAsia="ar-SA"/>
        </w:rPr>
      </w:pPr>
      <w:r w:rsidRPr="00813440">
        <w:rPr>
          <w:rFonts w:asciiTheme="minorHAnsi" w:eastAsia="Times New Roman" w:hAnsiTheme="minorHAnsi" w:cs="PF Square Sans Pro Medium"/>
          <w:color w:val="002060"/>
          <w:sz w:val="24"/>
          <w:szCs w:val="24"/>
          <w:lang w:eastAsia="ar-SA"/>
        </w:rPr>
        <w:t xml:space="preserve">Pentru informații privind temele orizontale se va consulta: </w:t>
      </w:r>
      <w:r w:rsidRPr="00813440">
        <w:rPr>
          <w:rFonts w:asciiTheme="minorHAnsi" w:eastAsia="Times New Roman" w:hAnsiTheme="minorHAnsi" w:cs="PF Square Sans Pro Medium"/>
          <w:i/>
          <w:color w:val="002060"/>
          <w:sz w:val="24"/>
          <w:szCs w:val="24"/>
          <w:lang w:eastAsia="ar-SA"/>
        </w:rPr>
        <w:t xml:space="preserve">Ghid – integrare teme orizontale în cadrul proiectelor finanțate din FESI 2014-2020 </w:t>
      </w:r>
      <w:r w:rsidRPr="00813440">
        <w:rPr>
          <w:rFonts w:asciiTheme="minorHAnsi" w:eastAsia="Times New Roman" w:hAnsiTheme="minorHAnsi" w:cs="PF Square Sans Pro Medium"/>
          <w:color w:val="002060"/>
          <w:sz w:val="24"/>
          <w:szCs w:val="24"/>
          <w:lang w:eastAsia="ar-SA"/>
        </w:rPr>
        <w:t xml:space="preserve">disponibil la </w:t>
      </w:r>
      <w:hyperlink r:id="rId11" w:history="1">
        <w:r w:rsidRPr="00813440">
          <w:rPr>
            <w:rStyle w:val="Hyperlink"/>
            <w:rFonts w:asciiTheme="minorHAnsi" w:eastAsia="Times New Roman" w:hAnsiTheme="minorHAnsi" w:cs="PF Square Sans Pro Medium"/>
            <w:color w:val="002060"/>
            <w:sz w:val="24"/>
            <w:szCs w:val="24"/>
            <w:lang w:eastAsia="ar-SA"/>
          </w:rPr>
          <w:t>http://www.fonduri-ue.ro/orientari-beneficiari</w:t>
        </w:r>
      </w:hyperlink>
      <w:r w:rsidRPr="00813440">
        <w:rPr>
          <w:rFonts w:asciiTheme="minorHAnsi" w:eastAsia="Times New Roman" w:hAnsiTheme="minorHAnsi" w:cs="PF Square Sans Pro Medium"/>
          <w:color w:val="002060"/>
          <w:sz w:val="24"/>
          <w:szCs w:val="24"/>
          <w:lang w:eastAsia="ar-SA"/>
        </w:rPr>
        <w:t xml:space="preserve">    </w:t>
      </w:r>
    </w:p>
    <w:p w:rsidR="00A9290D" w:rsidRPr="00813440" w:rsidRDefault="00A9290D" w:rsidP="00376A3A">
      <w:pPr>
        <w:suppressAutoHyphens/>
        <w:spacing w:before="120" w:after="120" w:line="240" w:lineRule="auto"/>
        <w:jc w:val="both"/>
        <w:rPr>
          <w:rFonts w:asciiTheme="minorHAnsi" w:eastAsia="Times New Roman" w:hAnsiTheme="minorHAnsi" w:cs="PF Square Sans Pro Medium"/>
          <w:color w:val="002060"/>
          <w:sz w:val="24"/>
          <w:szCs w:val="24"/>
          <w:lang w:eastAsia="ar-SA"/>
        </w:rPr>
      </w:pPr>
    </w:p>
    <w:p w:rsidR="003E7758" w:rsidRPr="00813440" w:rsidRDefault="00C20D47" w:rsidP="00376A3A">
      <w:pPr>
        <w:pStyle w:val="Heading3"/>
        <w:spacing w:before="120" w:after="120" w:line="240" w:lineRule="auto"/>
        <w:jc w:val="both"/>
        <w:rPr>
          <w:rFonts w:asciiTheme="minorHAnsi" w:hAnsiTheme="minorHAnsi" w:cs="font202"/>
          <w:b/>
          <w:color w:val="002060"/>
          <w:lang w:eastAsia="ar-SA"/>
        </w:rPr>
      </w:pPr>
      <w:bookmarkStart w:id="12" w:name="_Toc43381398"/>
      <w:r w:rsidRPr="00813440">
        <w:rPr>
          <w:rFonts w:asciiTheme="minorHAnsi" w:hAnsiTheme="minorHAnsi" w:cs="font202"/>
          <w:b/>
          <w:color w:val="002060"/>
          <w:lang w:eastAsia="ar-SA"/>
        </w:rPr>
        <w:t>1.3</w:t>
      </w:r>
      <w:r w:rsidR="003E7758" w:rsidRPr="00813440">
        <w:rPr>
          <w:rFonts w:asciiTheme="minorHAnsi" w:hAnsiTheme="minorHAnsi" w:cs="font202"/>
          <w:b/>
          <w:color w:val="002060"/>
          <w:lang w:eastAsia="ar-SA"/>
        </w:rPr>
        <w:t>.4</w:t>
      </w:r>
      <w:r w:rsidR="008D1553" w:rsidRPr="00813440">
        <w:rPr>
          <w:rFonts w:asciiTheme="minorHAnsi" w:hAnsiTheme="minorHAnsi" w:cs="font202"/>
          <w:b/>
          <w:color w:val="002060"/>
          <w:lang w:eastAsia="ar-SA"/>
        </w:rPr>
        <w:t>.</w:t>
      </w:r>
      <w:r w:rsidR="003E7758" w:rsidRPr="00813440">
        <w:rPr>
          <w:rFonts w:asciiTheme="minorHAnsi" w:hAnsiTheme="minorHAnsi" w:cs="font202"/>
          <w:b/>
          <w:color w:val="002060"/>
          <w:lang w:eastAsia="ar-SA"/>
        </w:rPr>
        <w:t xml:space="preserve"> Informare și publicitate</w:t>
      </w:r>
      <w:r w:rsidR="00C60A42" w:rsidRPr="00813440">
        <w:rPr>
          <w:rFonts w:asciiTheme="minorHAnsi" w:hAnsiTheme="minorHAnsi" w:cs="font202"/>
          <w:b/>
          <w:color w:val="002060"/>
          <w:lang w:eastAsia="ar-SA"/>
        </w:rPr>
        <w:t xml:space="preserve"> proiect</w:t>
      </w:r>
      <w:bookmarkEnd w:id="12"/>
    </w:p>
    <w:p w:rsidR="00FA0FBD" w:rsidRPr="00813440" w:rsidRDefault="00FA0FBD" w:rsidP="00FA0FBD">
      <w:pPr>
        <w:spacing w:before="60" w:after="60" w:line="240" w:lineRule="auto"/>
        <w:jc w:val="both"/>
        <w:rPr>
          <w:rFonts w:asciiTheme="minorHAnsi" w:hAnsiTheme="minorHAnsi"/>
          <w:color w:val="002060"/>
          <w:sz w:val="24"/>
          <w:szCs w:val="24"/>
          <w:lang w:eastAsia="ro-RO"/>
        </w:rPr>
      </w:pPr>
      <w:r w:rsidRPr="00813440">
        <w:rPr>
          <w:rFonts w:asciiTheme="minorHAnsi" w:hAnsiTheme="minorHAnsi"/>
          <w:color w:val="002060"/>
          <w:sz w:val="24"/>
          <w:szCs w:val="24"/>
          <w:lang w:eastAsia="ro-RO"/>
        </w:rPr>
        <w:t xml:space="preserve">Beneficiarul este obligat să descrie în cererea de finanțare activitățile obligatorii de informare și publicitate proiect (eligibilitate proiect) prevăzute în </w:t>
      </w:r>
      <w:r w:rsidRPr="00813440">
        <w:rPr>
          <w:rFonts w:asciiTheme="minorHAnsi" w:hAnsiTheme="minorHAnsi"/>
          <w:i/>
          <w:color w:val="002060"/>
          <w:sz w:val="24"/>
          <w:szCs w:val="24"/>
          <w:lang w:eastAsia="ro-RO"/>
        </w:rPr>
        <w:t>Orientări privind accesarea finanțărilor în cadrul Programului Operațional Capital Uman 2014-2020</w:t>
      </w:r>
      <w:r w:rsidR="00AD4EF9">
        <w:rPr>
          <w:rFonts w:asciiTheme="minorHAnsi" w:hAnsiTheme="minorHAnsi"/>
          <w:color w:val="002060"/>
          <w:sz w:val="24"/>
          <w:szCs w:val="24"/>
          <w:lang w:eastAsia="ro-RO"/>
        </w:rPr>
        <w:t xml:space="preserve">, </w:t>
      </w:r>
      <w:r w:rsidR="00AD4EF9" w:rsidRPr="0006637A">
        <w:rPr>
          <w:rFonts w:ascii="Calibri Light" w:hAnsi="Calibri Light"/>
          <w:color w:val="002060"/>
          <w:sz w:val="24"/>
          <w:szCs w:val="24"/>
          <w:lang w:eastAsia="ro-RO"/>
        </w:rPr>
        <w:t>cu modificările și completările ulterioare</w:t>
      </w:r>
      <w:r w:rsidRPr="00813440">
        <w:rPr>
          <w:rFonts w:asciiTheme="minorHAnsi" w:hAnsiTheme="minorHAnsi"/>
          <w:color w:val="002060"/>
          <w:sz w:val="24"/>
          <w:szCs w:val="24"/>
          <w:lang w:eastAsia="ro-RO"/>
        </w:rPr>
        <w:t>, Capitol</w:t>
      </w:r>
      <w:r w:rsidR="009645D7">
        <w:rPr>
          <w:rFonts w:asciiTheme="minorHAnsi" w:hAnsiTheme="minorHAnsi"/>
          <w:color w:val="002060"/>
          <w:sz w:val="24"/>
          <w:szCs w:val="24"/>
          <w:lang w:eastAsia="ro-RO"/>
        </w:rPr>
        <w:t>ul 9 „Informare și publicitate”</w:t>
      </w:r>
      <w:r w:rsidRPr="00813440">
        <w:rPr>
          <w:rFonts w:asciiTheme="minorHAnsi" w:hAnsiTheme="minorHAnsi"/>
          <w:color w:val="002060"/>
          <w:sz w:val="24"/>
          <w:szCs w:val="24"/>
          <w:lang w:eastAsia="ro-RO"/>
        </w:rPr>
        <w:t>. Astfel, măsurile minime de informare si publicitate care trebuie descrise în cererea de finanțare sunt:</w:t>
      </w:r>
    </w:p>
    <w:p w:rsidR="00FA0FBD" w:rsidRPr="00813440" w:rsidRDefault="00FA0FBD" w:rsidP="00FA0FBD">
      <w:pPr>
        <w:numPr>
          <w:ilvl w:val="0"/>
          <w:numId w:val="3"/>
        </w:numPr>
        <w:suppressAutoHyphens/>
        <w:autoSpaceDE w:val="0"/>
        <w:autoSpaceDN w:val="0"/>
        <w:adjustRightInd w:val="0"/>
        <w:spacing w:before="60" w:after="60" w:line="240" w:lineRule="auto"/>
        <w:jc w:val="both"/>
        <w:rPr>
          <w:rFonts w:asciiTheme="minorHAnsi" w:hAnsiTheme="minorHAnsi"/>
          <w:color w:val="002060"/>
          <w:sz w:val="24"/>
          <w:szCs w:val="24"/>
          <w:lang w:eastAsia="ro-RO"/>
        </w:rPr>
      </w:pPr>
      <w:r w:rsidRPr="00813440">
        <w:rPr>
          <w:rFonts w:asciiTheme="minorHAnsi" w:eastAsia="Times New Roman" w:hAnsiTheme="minorHAnsi" w:cs="PF Square Sans Pro Medium"/>
          <w:color w:val="002060"/>
          <w:sz w:val="24"/>
          <w:szCs w:val="24"/>
          <w:lang w:eastAsia="ar-SA"/>
        </w:rPr>
        <w:t>asigurarea</w:t>
      </w:r>
      <w:r w:rsidRPr="00813440">
        <w:rPr>
          <w:rFonts w:asciiTheme="minorHAnsi" w:hAnsiTheme="minorHAnsi"/>
          <w:color w:val="002060"/>
          <w:sz w:val="24"/>
          <w:szCs w:val="24"/>
          <w:lang w:eastAsia="ro-RO"/>
        </w:rPr>
        <w:t xml:space="preserve"> vizibilității proiectului (prin expunerea unui afiș) la sediul de implementare a proiectului; </w:t>
      </w:r>
    </w:p>
    <w:p w:rsidR="00FA0FBD" w:rsidRDefault="00FA0FBD" w:rsidP="00FA0FBD">
      <w:pPr>
        <w:numPr>
          <w:ilvl w:val="0"/>
          <w:numId w:val="3"/>
        </w:numPr>
        <w:suppressAutoHyphens/>
        <w:autoSpaceDE w:val="0"/>
        <w:autoSpaceDN w:val="0"/>
        <w:adjustRightInd w:val="0"/>
        <w:spacing w:before="60" w:after="60" w:line="240" w:lineRule="auto"/>
        <w:jc w:val="both"/>
        <w:rPr>
          <w:rFonts w:asciiTheme="minorHAnsi" w:hAnsiTheme="minorHAnsi"/>
          <w:color w:val="002060"/>
          <w:sz w:val="24"/>
          <w:szCs w:val="24"/>
          <w:lang w:eastAsia="ro-RO"/>
        </w:rPr>
      </w:pPr>
      <w:r w:rsidRPr="00813440">
        <w:rPr>
          <w:rFonts w:asciiTheme="minorHAnsi" w:eastAsia="Times New Roman" w:hAnsiTheme="minorHAnsi" w:cs="PF Square Sans Pro Medium"/>
          <w:color w:val="002060"/>
          <w:sz w:val="24"/>
          <w:szCs w:val="24"/>
          <w:lang w:eastAsia="ar-SA"/>
        </w:rPr>
        <w:t>beneficiarii</w:t>
      </w:r>
      <w:r w:rsidRPr="00813440">
        <w:rPr>
          <w:rFonts w:asciiTheme="minorHAnsi" w:hAnsiTheme="minorHAnsi"/>
          <w:color w:val="002060"/>
          <w:sz w:val="24"/>
          <w:szCs w:val="24"/>
          <w:lang w:eastAsia="ro-RO"/>
        </w:rPr>
        <w:t xml:space="preserve"> se asigură că cei care participă în cadrul proiectului sunt informați în mod specific cu privire la sprijinul acordat prin FSE; </w:t>
      </w:r>
    </w:p>
    <w:p w:rsidR="00AD4EF9" w:rsidRPr="00442D65" w:rsidRDefault="00AD4EF9" w:rsidP="00442D65">
      <w:pPr>
        <w:numPr>
          <w:ilvl w:val="0"/>
          <w:numId w:val="3"/>
        </w:numPr>
        <w:suppressAutoHyphens/>
        <w:autoSpaceDE w:val="0"/>
        <w:autoSpaceDN w:val="0"/>
        <w:adjustRightInd w:val="0"/>
        <w:spacing w:before="60" w:after="60" w:line="240" w:lineRule="auto"/>
        <w:jc w:val="both"/>
        <w:rPr>
          <w:rFonts w:asciiTheme="minorHAnsi" w:eastAsia="Times New Roman" w:hAnsiTheme="minorHAnsi" w:cs="PF Square Sans Pro Medium"/>
          <w:color w:val="002060"/>
          <w:sz w:val="24"/>
          <w:szCs w:val="24"/>
          <w:lang w:eastAsia="ar-SA"/>
        </w:rPr>
      </w:pPr>
      <w:r w:rsidRPr="00442D65">
        <w:rPr>
          <w:rFonts w:asciiTheme="minorHAnsi" w:eastAsia="Times New Roman" w:hAnsiTheme="minorHAnsi" w:cs="PF Square Sans Pro Medium"/>
          <w:color w:val="002060"/>
          <w:sz w:val="24"/>
          <w:szCs w:val="24"/>
          <w:lang w:eastAsia="ar-SA"/>
        </w:rPr>
        <w:t>Activitati de constientizare a publicului, cu accent pe utilizarea mijloacelor moderne mass media in vederea diseminarii la toate nivelurile educationale, scoli, universitati, in programele doctorale si postdoctorale, etc.</w:t>
      </w:r>
    </w:p>
    <w:p w:rsidR="00FA0FBD" w:rsidRPr="00813440" w:rsidRDefault="00FA0FBD" w:rsidP="00FA0FBD">
      <w:pPr>
        <w:numPr>
          <w:ilvl w:val="0"/>
          <w:numId w:val="3"/>
        </w:numPr>
        <w:suppressAutoHyphens/>
        <w:autoSpaceDE w:val="0"/>
        <w:autoSpaceDN w:val="0"/>
        <w:adjustRightInd w:val="0"/>
        <w:spacing w:before="60" w:after="60" w:line="240" w:lineRule="auto"/>
        <w:jc w:val="both"/>
        <w:rPr>
          <w:rFonts w:asciiTheme="minorHAnsi" w:hAnsiTheme="minorHAnsi"/>
          <w:color w:val="002060"/>
          <w:sz w:val="24"/>
          <w:szCs w:val="24"/>
          <w:lang w:eastAsia="ro-RO"/>
        </w:rPr>
      </w:pPr>
      <w:r w:rsidRPr="00813440">
        <w:rPr>
          <w:rFonts w:asciiTheme="minorHAnsi" w:eastAsia="Times New Roman" w:hAnsiTheme="minorHAnsi" w:cs="PF Square Sans Pro Medium"/>
          <w:color w:val="002060"/>
          <w:sz w:val="24"/>
          <w:szCs w:val="24"/>
          <w:lang w:eastAsia="ar-SA"/>
        </w:rPr>
        <w:t>orice</w:t>
      </w:r>
      <w:r w:rsidRPr="00813440">
        <w:rPr>
          <w:rFonts w:asciiTheme="minorHAnsi" w:hAnsiTheme="minorHAnsi"/>
          <w:color w:val="002060"/>
          <w:sz w:val="24"/>
          <w:szCs w:val="24"/>
          <w:lang w:eastAsia="ro-RO"/>
        </w:rPr>
        <w:t xml:space="preserve"> fel de documente referitoare la implementarea proiectelor și publicate pentru public sau participanți, inclusiv certificatele de prezență sau alte certificate, trebuie să includă o mențiune cu privire la faptul că operațiunea a fost sprijinită în cadrul FSE.</w:t>
      </w:r>
    </w:p>
    <w:p w:rsidR="00FA0FBD" w:rsidRPr="00813440" w:rsidRDefault="00FA0FBD" w:rsidP="00FA0FBD">
      <w:pPr>
        <w:suppressAutoHyphens/>
        <w:autoSpaceDE w:val="0"/>
        <w:autoSpaceDN w:val="0"/>
        <w:adjustRightInd w:val="0"/>
        <w:spacing w:before="60" w:after="60" w:line="240" w:lineRule="auto"/>
        <w:ind w:left="360"/>
        <w:jc w:val="both"/>
        <w:rPr>
          <w:rFonts w:asciiTheme="minorHAnsi" w:hAnsiTheme="minorHAnsi"/>
          <w:color w:val="002060"/>
          <w:sz w:val="24"/>
          <w:szCs w:val="24"/>
          <w:lang w:eastAsia="ro-RO"/>
        </w:rPr>
      </w:pPr>
    </w:p>
    <w:p w:rsidR="00FA0FBD" w:rsidRPr="00813440" w:rsidRDefault="00FA0FBD" w:rsidP="00FA0FBD">
      <w:pPr>
        <w:spacing w:before="60" w:after="60" w:line="240" w:lineRule="auto"/>
        <w:jc w:val="both"/>
        <w:rPr>
          <w:rFonts w:asciiTheme="minorHAnsi" w:hAnsiTheme="minorHAnsi"/>
          <w:color w:val="002060"/>
          <w:sz w:val="24"/>
          <w:szCs w:val="24"/>
          <w:lang w:eastAsia="ro-RO"/>
        </w:rPr>
      </w:pPr>
      <w:r w:rsidRPr="00813440">
        <w:rPr>
          <w:rFonts w:asciiTheme="minorHAnsi" w:hAnsiTheme="minorHAnsi"/>
          <w:b/>
          <w:color w:val="002060"/>
          <w:sz w:val="24"/>
          <w:szCs w:val="24"/>
          <w:lang w:eastAsia="ro-RO"/>
        </w:rPr>
        <w:t>NB.</w:t>
      </w:r>
      <w:r w:rsidRPr="00813440">
        <w:rPr>
          <w:rFonts w:asciiTheme="minorHAnsi" w:hAnsiTheme="minorHAnsi"/>
          <w:color w:val="002060"/>
          <w:sz w:val="24"/>
          <w:szCs w:val="24"/>
          <w:lang w:eastAsia="ro-RO"/>
        </w:rPr>
        <w:t xml:space="preserve"> Cheltuielile aferente activității de informare și publicitate </w:t>
      </w:r>
      <w:r w:rsidRPr="00813440">
        <w:rPr>
          <w:rFonts w:asciiTheme="minorHAnsi" w:hAnsiTheme="minorHAnsi"/>
          <w:color w:val="002060"/>
          <w:sz w:val="24"/>
          <w:szCs w:val="24"/>
          <w:u w:val="single"/>
          <w:lang w:eastAsia="ro-RO"/>
        </w:rPr>
        <w:t>proiect</w:t>
      </w:r>
      <w:r w:rsidRPr="00813440">
        <w:rPr>
          <w:rFonts w:asciiTheme="minorHAnsi" w:hAnsiTheme="minorHAnsi"/>
          <w:color w:val="002060"/>
          <w:sz w:val="24"/>
          <w:szCs w:val="24"/>
          <w:lang w:eastAsia="ro-RO"/>
        </w:rPr>
        <w:t xml:space="preserve"> vor fi incluse la capitolul cheltu</w:t>
      </w:r>
      <w:r w:rsidR="009645D7">
        <w:rPr>
          <w:rFonts w:asciiTheme="minorHAnsi" w:hAnsiTheme="minorHAnsi"/>
          <w:color w:val="002060"/>
          <w:sz w:val="24"/>
          <w:szCs w:val="24"/>
          <w:lang w:eastAsia="ro-RO"/>
        </w:rPr>
        <w:t>ieli indirecte</w:t>
      </w:r>
      <w:r w:rsidRPr="00813440">
        <w:rPr>
          <w:rFonts w:asciiTheme="minorHAnsi" w:hAnsiTheme="minorHAnsi"/>
          <w:color w:val="002060"/>
          <w:sz w:val="24"/>
          <w:szCs w:val="24"/>
          <w:u w:val="single"/>
          <w:lang w:eastAsia="ro-RO"/>
        </w:rPr>
        <w:t>.</w:t>
      </w:r>
      <w:r w:rsidRPr="00813440">
        <w:rPr>
          <w:rFonts w:asciiTheme="minorHAnsi" w:hAnsiTheme="minorHAnsi"/>
          <w:color w:val="002060"/>
          <w:sz w:val="24"/>
          <w:szCs w:val="24"/>
          <w:lang w:eastAsia="ro-RO"/>
        </w:rPr>
        <w:t xml:space="preserve"> </w:t>
      </w:r>
    </w:p>
    <w:p w:rsidR="00FA0FBD" w:rsidRPr="00813440" w:rsidRDefault="00FA0FBD" w:rsidP="00FA0FBD">
      <w:pPr>
        <w:spacing w:before="60" w:after="60" w:line="240" w:lineRule="auto"/>
        <w:jc w:val="both"/>
        <w:rPr>
          <w:rFonts w:asciiTheme="minorHAnsi" w:hAnsiTheme="minorHAnsi"/>
          <w:color w:val="002060"/>
          <w:sz w:val="24"/>
          <w:szCs w:val="24"/>
          <w:lang w:eastAsia="ro-RO"/>
        </w:rPr>
      </w:pPr>
      <w:r w:rsidRPr="00813440">
        <w:rPr>
          <w:rFonts w:asciiTheme="minorHAnsi" w:hAnsiTheme="minorHAnsi"/>
          <w:color w:val="002060"/>
          <w:sz w:val="24"/>
          <w:szCs w:val="24"/>
          <w:lang w:eastAsia="ro-RO"/>
        </w:rPr>
        <w:t xml:space="preserve">Manualul de Identitate Vizuală pentru Instrumentele Structurale 2014-2020 (MIV) actualizat și formatele de materiale de informare și obiecte promoționale pot fi descărcate accesând link-ul </w:t>
      </w:r>
      <w:hyperlink r:id="rId12" w:history="1">
        <w:r w:rsidRPr="00813440">
          <w:rPr>
            <w:rFonts w:asciiTheme="minorHAnsi" w:hAnsiTheme="minorHAnsi"/>
            <w:color w:val="002060"/>
            <w:sz w:val="24"/>
            <w:szCs w:val="24"/>
            <w:u w:val="single"/>
            <w:lang w:eastAsia="ro-RO"/>
          </w:rPr>
          <w:t>http://www.fonduri-ue.ro/transparenta/</w:t>
        </w:r>
      </w:hyperlink>
      <w:r w:rsidRPr="00813440">
        <w:rPr>
          <w:rFonts w:asciiTheme="minorHAnsi" w:hAnsiTheme="minorHAnsi"/>
          <w:color w:val="002060"/>
          <w:sz w:val="24"/>
          <w:szCs w:val="24"/>
          <w:lang w:eastAsia="ro-RO"/>
        </w:rPr>
        <w:t>comunicare.</w:t>
      </w:r>
    </w:p>
    <w:p w:rsidR="00B14D98" w:rsidRPr="00813440" w:rsidRDefault="00B14D98" w:rsidP="00376A3A">
      <w:pPr>
        <w:pStyle w:val="Heading2"/>
        <w:numPr>
          <w:ilvl w:val="0"/>
          <w:numId w:val="0"/>
        </w:numPr>
        <w:spacing w:before="120" w:after="120" w:line="240" w:lineRule="auto"/>
        <w:rPr>
          <w:rFonts w:asciiTheme="minorHAnsi" w:hAnsiTheme="minorHAnsi"/>
          <w:b/>
          <w:color w:val="002060"/>
          <w:sz w:val="24"/>
          <w:szCs w:val="24"/>
        </w:rPr>
      </w:pPr>
    </w:p>
    <w:p w:rsidR="00FB6488" w:rsidRPr="00813440" w:rsidRDefault="00C20D47" w:rsidP="00376A3A">
      <w:pPr>
        <w:pStyle w:val="Heading2"/>
        <w:numPr>
          <w:ilvl w:val="0"/>
          <w:numId w:val="0"/>
        </w:numPr>
        <w:spacing w:before="120" w:after="120" w:line="240" w:lineRule="auto"/>
        <w:rPr>
          <w:rFonts w:asciiTheme="minorHAnsi" w:hAnsiTheme="minorHAnsi"/>
          <w:b/>
          <w:color w:val="002060"/>
          <w:sz w:val="24"/>
          <w:szCs w:val="24"/>
        </w:rPr>
      </w:pPr>
      <w:bookmarkStart w:id="13" w:name="_Toc43381399"/>
      <w:r w:rsidRPr="00813440">
        <w:rPr>
          <w:rFonts w:asciiTheme="minorHAnsi" w:hAnsiTheme="minorHAnsi"/>
          <w:b/>
          <w:color w:val="002060"/>
          <w:sz w:val="24"/>
          <w:szCs w:val="24"/>
        </w:rPr>
        <w:t>1.4</w:t>
      </w:r>
      <w:r w:rsidR="001B5166" w:rsidRPr="00813440">
        <w:rPr>
          <w:rFonts w:asciiTheme="minorHAnsi" w:hAnsiTheme="minorHAnsi"/>
          <w:b/>
          <w:color w:val="002060"/>
          <w:sz w:val="24"/>
          <w:szCs w:val="24"/>
        </w:rPr>
        <w:t>.</w:t>
      </w:r>
      <w:r w:rsidR="00FF7386" w:rsidRPr="00813440">
        <w:rPr>
          <w:rFonts w:asciiTheme="minorHAnsi" w:hAnsiTheme="minorHAnsi"/>
          <w:b/>
          <w:color w:val="002060"/>
          <w:sz w:val="24"/>
          <w:szCs w:val="24"/>
        </w:rPr>
        <w:t xml:space="preserve"> Tipuri de solicitant eligibil </w:t>
      </w:r>
      <w:r w:rsidR="00FB6488" w:rsidRPr="00813440">
        <w:rPr>
          <w:rFonts w:asciiTheme="minorHAnsi" w:hAnsiTheme="minorHAnsi"/>
          <w:b/>
          <w:color w:val="002060"/>
          <w:sz w:val="24"/>
          <w:szCs w:val="24"/>
        </w:rPr>
        <w:t>/</w:t>
      </w:r>
      <w:r w:rsidR="001C37A2" w:rsidRPr="00813440">
        <w:rPr>
          <w:rFonts w:asciiTheme="minorHAnsi" w:hAnsiTheme="minorHAnsi"/>
          <w:b/>
          <w:color w:val="002060"/>
          <w:sz w:val="24"/>
          <w:szCs w:val="24"/>
        </w:rPr>
        <w:t xml:space="preserve"> </w:t>
      </w:r>
      <w:r w:rsidR="00FB6488" w:rsidRPr="00813440">
        <w:rPr>
          <w:rFonts w:asciiTheme="minorHAnsi" w:hAnsiTheme="minorHAnsi"/>
          <w:b/>
          <w:color w:val="002060"/>
          <w:sz w:val="24"/>
          <w:szCs w:val="24"/>
        </w:rPr>
        <w:t>parteneri eligibili</w:t>
      </w:r>
      <w:bookmarkEnd w:id="13"/>
      <w:r w:rsidR="00FB6488" w:rsidRPr="00813440">
        <w:rPr>
          <w:rFonts w:asciiTheme="minorHAnsi" w:hAnsiTheme="minorHAnsi"/>
          <w:b/>
          <w:color w:val="002060"/>
          <w:sz w:val="24"/>
          <w:szCs w:val="24"/>
        </w:rPr>
        <w:t xml:space="preserve"> </w:t>
      </w:r>
    </w:p>
    <w:p w:rsidR="001E2853" w:rsidRPr="00813440" w:rsidRDefault="00FF7386" w:rsidP="00376A3A">
      <w:pPr>
        <w:spacing w:before="120" w:after="120" w:line="240" w:lineRule="auto"/>
        <w:rPr>
          <w:rFonts w:asciiTheme="minorHAnsi" w:hAnsiTheme="minorHAnsi"/>
          <w:b/>
          <w:color w:val="002060"/>
          <w:sz w:val="24"/>
          <w:szCs w:val="24"/>
        </w:rPr>
      </w:pPr>
      <w:r w:rsidRPr="00813440">
        <w:rPr>
          <w:rFonts w:asciiTheme="minorHAnsi" w:hAnsiTheme="minorHAnsi"/>
          <w:b/>
          <w:color w:val="002060"/>
          <w:sz w:val="24"/>
          <w:szCs w:val="24"/>
        </w:rPr>
        <w:t xml:space="preserve">Solicitant </w:t>
      </w:r>
      <w:r w:rsidR="001E2853" w:rsidRPr="00813440">
        <w:rPr>
          <w:rFonts w:asciiTheme="minorHAnsi" w:hAnsiTheme="minorHAnsi"/>
          <w:b/>
          <w:color w:val="002060"/>
          <w:sz w:val="24"/>
          <w:szCs w:val="24"/>
        </w:rPr>
        <w:t>eligibil</w:t>
      </w:r>
    </w:p>
    <w:p w:rsidR="00442D65" w:rsidRPr="00442D65" w:rsidRDefault="00442D65" w:rsidP="00442D65">
      <w:pPr>
        <w:spacing w:before="60" w:after="60" w:line="240" w:lineRule="auto"/>
        <w:jc w:val="both"/>
        <w:rPr>
          <w:rFonts w:asciiTheme="minorHAnsi" w:hAnsiTheme="minorHAnsi"/>
          <w:b/>
          <w:color w:val="002060"/>
          <w:sz w:val="24"/>
          <w:szCs w:val="24"/>
          <w:lang w:eastAsia="ro-RO"/>
        </w:rPr>
      </w:pPr>
      <w:r w:rsidRPr="00442D65">
        <w:rPr>
          <w:rFonts w:asciiTheme="minorHAnsi" w:hAnsiTheme="minorHAnsi"/>
          <w:b/>
          <w:color w:val="002060"/>
          <w:sz w:val="24"/>
          <w:szCs w:val="24"/>
          <w:lang w:eastAsia="ro-RO"/>
        </w:rPr>
        <w:t>Autorități publice singure  sau în parteneriat cu actori relevanți (alte autorități publice centrale și locale, universităţi, ONG-uri /Universități publice de Medicină și Farmacie/Ordinul Asistenților Medicali Generaliști, Moașelor și Asistenților Medicali /Ministerul Sanatatii  inclusiv cei din autorităţile de sănătate publică, institutele şi instituţiile medicale</w:t>
      </w:r>
      <w:r w:rsidR="00016460">
        <w:rPr>
          <w:rFonts w:asciiTheme="minorHAnsi" w:hAnsiTheme="minorHAnsi"/>
          <w:b/>
          <w:color w:val="002060"/>
          <w:sz w:val="24"/>
          <w:szCs w:val="24"/>
          <w:lang w:eastAsia="ro-RO"/>
        </w:rPr>
        <w:t>)</w:t>
      </w:r>
    </w:p>
    <w:p w:rsidR="006E5C1A" w:rsidRPr="00442D65" w:rsidRDefault="006E5C1A" w:rsidP="00442D65">
      <w:pPr>
        <w:autoSpaceDE w:val="0"/>
        <w:autoSpaceDN w:val="0"/>
        <w:adjustRightInd w:val="0"/>
        <w:spacing w:before="120" w:after="120" w:line="240" w:lineRule="auto"/>
        <w:jc w:val="both"/>
        <w:rPr>
          <w:rFonts w:asciiTheme="minorHAnsi" w:hAnsiTheme="minorHAnsi"/>
          <w:color w:val="002060"/>
          <w:sz w:val="24"/>
          <w:szCs w:val="24"/>
        </w:rPr>
      </w:pPr>
    </w:p>
    <w:p w:rsidR="00FB6488" w:rsidRPr="00813440" w:rsidRDefault="00C20D47" w:rsidP="00376A3A">
      <w:pPr>
        <w:pStyle w:val="Heading2"/>
        <w:numPr>
          <w:ilvl w:val="0"/>
          <w:numId w:val="0"/>
        </w:numPr>
        <w:spacing w:before="120" w:after="120" w:line="240" w:lineRule="auto"/>
        <w:jc w:val="both"/>
        <w:rPr>
          <w:rFonts w:asciiTheme="minorHAnsi" w:hAnsiTheme="minorHAnsi" w:cs="Times New Roman"/>
          <w:b/>
          <w:color w:val="002060"/>
          <w:sz w:val="24"/>
          <w:szCs w:val="24"/>
        </w:rPr>
      </w:pPr>
      <w:bookmarkStart w:id="14" w:name="_Toc43381400"/>
      <w:r w:rsidRPr="00813440">
        <w:rPr>
          <w:rFonts w:asciiTheme="minorHAnsi" w:hAnsiTheme="minorHAnsi" w:cs="Times New Roman"/>
          <w:b/>
          <w:color w:val="002060"/>
          <w:sz w:val="24"/>
          <w:szCs w:val="24"/>
        </w:rPr>
        <w:t>1.5</w:t>
      </w:r>
      <w:r w:rsidR="001B5166" w:rsidRPr="00813440">
        <w:rPr>
          <w:rFonts w:asciiTheme="minorHAnsi" w:hAnsiTheme="minorHAnsi" w:cs="Times New Roman"/>
          <w:b/>
          <w:color w:val="002060"/>
          <w:sz w:val="24"/>
          <w:szCs w:val="24"/>
        </w:rPr>
        <w:t xml:space="preserve">. </w:t>
      </w:r>
      <w:r w:rsidR="00FB6488" w:rsidRPr="00813440">
        <w:rPr>
          <w:rFonts w:asciiTheme="minorHAnsi" w:hAnsiTheme="minorHAnsi" w:cs="Times New Roman"/>
          <w:b/>
          <w:color w:val="002060"/>
          <w:sz w:val="24"/>
          <w:szCs w:val="24"/>
        </w:rPr>
        <w:t>Durata proiectului</w:t>
      </w:r>
      <w:bookmarkEnd w:id="14"/>
      <w:r w:rsidR="00FB6488" w:rsidRPr="00813440">
        <w:rPr>
          <w:rFonts w:asciiTheme="minorHAnsi" w:hAnsiTheme="minorHAnsi" w:cs="Times New Roman"/>
          <w:b/>
          <w:color w:val="002060"/>
          <w:sz w:val="24"/>
          <w:szCs w:val="24"/>
        </w:rPr>
        <w:t xml:space="preserve"> </w:t>
      </w:r>
    </w:p>
    <w:p w:rsidR="000C44A2" w:rsidRPr="00813440" w:rsidRDefault="000C44A2" w:rsidP="00376A3A">
      <w:pPr>
        <w:spacing w:before="120" w:after="120" w:line="240" w:lineRule="auto"/>
        <w:jc w:val="both"/>
        <w:rPr>
          <w:rFonts w:asciiTheme="minorHAnsi" w:hAnsiTheme="minorHAnsi" w:cstheme="minorHAnsi"/>
          <w:color w:val="002060"/>
          <w:sz w:val="24"/>
          <w:szCs w:val="24"/>
        </w:rPr>
      </w:pPr>
      <w:r w:rsidRPr="00813440">
        <w:rPr>
          <w:rFonts w:asciiTheme="minorHAnsi" w:hAnsiTheme="minorHAnsi" w:cstheme="minorHAnsi"/>
          <w:color w:val="002060"/>
          <w:sz w:val="24"/>
          <w:szCs w:val="24"/>
        </w:rPr>
        <w:t xml:space="preserve">Perioada de implementare a proiectului este de maximum </w:t>
      </w:r>
      <w:r w:rsidR="00A647F5" w:rsidRPr="00813440">
        <w:rPr>
          <w:rFonts w:asciiTheme="minorHAnsi" w:hAnsiTheme="minorHAnsi" w:cstheme="minorHAnsi"/>
          <w:b/>
          <w:color w:val="002060"/>
          <w:sz w:val="24"/>
          <w:szCs w:val="24"/>
        </w:rPr>
        <w:t>36</w:t>
      </w:r>
      <w:r w:rsidR="004E5BC1" w:rsidRPr="00813440">
        <w:rPr>
          <w:rFonts w:asciiTheme="minorHAnsi" w:hAnsiTheme="minorHAnsi" w:cstheme="minorHAnsi"/>
          <w:b/>
          <w:color w:val="002060"/>
          <w:sz w:val="24"/>
          <w:szCs w:val="24"/>
        </w:rPr>
        <w:t xml:space="preserve"> </w:t>
      </w:r>
      <w:r w:rsidRPr="00813440">
        <w:rPr>
          <w:rFonts w:asciiTheme="minorHAnsi" w:hAnsiTheme="minorHAnsi" w:cstheme="minorHAnsi"/>
          <w:b/>
          <w:color w:val="002060"/>
          <w:sz w:val="24"/>
          <w:szCs w:val="24"/>
        </w:rPr>
        <w:t>luni</w:t>
      </w:r>
      <w:r w:rsidR="00A647F5" w:rsidRPr="00813440">
        <w:rPr>
          <w:rFonts w:asciiTheme="minorHAnsi" w:hAnsiTheme="minorHAnsi" w:cstheme="minorHAnsi"/>
          <w:color w:val="002060"/>
          <w:sz w:val="24"/>
          <w:szCs w:val="24"/>
        </w:rPr>
        <w:t xml:space="preserve">, dar nu mai târziu de 30 </w:t>
      </w:r>
      <w:r w:rsidR="00AD4EF9">
        <w:rPr>
          <w:rFonts w:asciiTheme="minorHAnsi" w:hAnsiTheme="minorHAnsi" w:cstheme="minorHAnsi"/>
          <w:color w:val="002060"/>
          <w:sz w:val="24"/>
          <w:szCs w:val="24"/>
        </w:rPr>
        <w:t xml:space="preserve">decembrie </w:t>
      </w:r>
      <w:r w:rsidR="00A647F5" w:rsidRPr="00813440">
        <w:rPr>
          <w:rFonts w:asciiTheme="minorHAnsi" w:hAnsiTheme="minorHAnsi" w:cstheme="minorHAnsi"/>
          <w:color w:val="002060"/>
          <w:sz w:val="24"/>
          <w:szCs w:val="24"/>
        </w:rPr>
        <w:t>2023.</w:t>
      </w:r>
    </w:p>
    <w:p w:rsidR="000C44A2" w:rsidRPr="00813440" w:rsidRDefault="000C44A2" w:rsidP="00376A3A">
      <w:pPr>
        <w:spacing w:before="120" w:after="120" w:line="240" w:lineRule="auto"/>
        <w:jc w:val="both"/>
        <w:rPr>
          <w:rFonts w:asciiTheme="minorHAnsi" w:hAnsiTheme="minorHAnsi" w:cstheme="minorHAnsi"/>
          <w:b/>
          <w:color w:val="002060"/>
          <w:sz w:val="24"/>
          <w:szCs w:val="24"/>
        </w:rPr>
      </w:pPr>
      <w:r w:rsidRPr="00813440">
        <w:rPr>
          <w:rFonts w:asciiTheme="minorHAnsi" w:hAnsiTheme="minorHAnsi" w:cstheme="minorHAnsi"/>
          <w:color w:val="002060"/>
          <w:sz w:val="24"/>
          <w:szCs w:val="24"/>
        </w:rPr>
        <w:t xml:space="preserve">Proiectele care vor prevedea o perioadă de implementare mai mare de </w:t>
      </w:r>
      <w:r w:rsidR="00A647F5" w:rsidRPr="00813440">
        <w:rPr>
          <w:rFonts w:asciiTheme="minorHAnsi" w:hAnsiTheme="minorHAnsi" w:cstheme="minorHAnsi"/>
          <w:b/>
          <w:color w:val="002060"/>
          <w:sz w:val="24"/>
          <w:szCs w:val="24"/>
        </w:rPr>
        <w:t>36</w:t>
      </w:r>
      <w:r w:rsidR="00BF098B" w:rsidRPr="00813440">
        <w:rPr>
          <w:rFonts w:asciiTheme="minorHAnsi" w:hAnsiTheme="minorHAnsi" w:cstheme="minorHAnsi"/>
          <w:b/>
          <w:color w:val="002060"/>
          <w:sz w:val="24"/>
          <w:szCs w:val="24"/>
        </w:rPr>
        <w:t xml:space="preserve"> luni </w:t>
      </w:r>
      <w:r w:rsidR="00A647F5" w:rsidRPr="00813440">
        <w:rPr>
          <w:rFonts w:asciiTheme="minorHAnsi" w:hAnsiTheme="minorHAnsi" w:cstheme="minorHAnsi"/>
          <w:b/>
          <w:color w:val="002060"/>
          <w:sz w:val="24"/>
          <w:szCs w:val="24"/>
        </w:rPr>
        <w:t xml:space="preserve">și mai târziu de 30 </w:t>
      </w:r>
      <w:r w:rsidR="00AD4EF9">
        <w:rPr>
          <w:rFonts w:asciiTheme="minorHAnsi" w:hAnsiTheme="minorHAnsi" w:cstheme="minorHAnsi"/>
          <w:b/>
          <w:color w:val="002060"/>
          <w:sz w:val="24"/>
          <w:szCs w:val="24"/>
        </w:rPr>
        <w:t xml:space="preserve">decembrie </w:t>
      </w:r>
      <w:r w:rsidR="00A647F5" w:rsidRPr="00813440">
        <w:rPr>
          <w:rFonts w:asciiTheme="minorHAnsi" w:hAnsiTheme="minorHAnsi" w:cstheme="minorHAnsi"/>
          <w:b/>
          <w:color w:val="002060"/>
          <w:sz w:val="24"/>
          <w:szCs w:val="24"/>
        </w:rPr>
        <w:t xml:space="preserve"> 2023 </w:t>
      </w:r>
      <w:r w:rsidRPr="00813440">
        <w:rPr>
          <w:rFonts w:asciiTheme="minorHAnsi" w:hAnsiTheme="minorHAnsi" w:cstheme="minorHAnsi"/>
          <w:color w:val="002060"/>
          <w:sz w:val="24"/>
          <w:szCs w:val="24"/>
        </w:rPr>
        <w:t>vor fi respinse.</w:t>
      </w:r>
    </w:p>
    <w:p w:rsidR="007459DD" w:rsidRPr="00813440" w:rsidRDefault="000C44A2" w:rsidP="00376A3A">
      <w:pPr>
        <w:spacing w:before="120" w:after="120" w:line="240" w:lineRule="auto"/>
        <w:jc w:val="both"/>
        <w:rPr>
          <w:rFonts w:asciiTheme="minorHAnsi" w:hAnsiTheme="minorHAnsi"/>
          <w:sz w:val="24"/>
          <w:szCs w:val="24"/>
        </w:rPr>
        <w:sectPr w:rsidR="007459DD" w:rsidRPr="00813440" w:rsidSect="00E1142B">
          <w:pgSz w:w="11906" w:h="16838"/>
          <w:pgMar w:top="289" w:right="992" w:bottom="567" w:left="1276" w:header="136" w:footer="709" w:gutter="0"/>
          <w:cols w:space="708"/>
          <w:rtlGutter/>
          <w:docGrid w:linePitch="360"/>
        </w:sectPr>
      </w:pPr>
      <w:r w:rsidRPr="00813440">
        <w:rPr>
          <w:rFonts w:asciiTheme="minorHAnsi" w:hAnsiTheme="minorHAnsi" w:cstheme="minorHAnsi"/>
          <w:color w:val="002060"/>
          <w:sz w:val="24"/>
          <w:szCs w:val="24"/>
        </w:rPr>
        <w:t xml:space="preserve">La completarea cererii de finanțare va trebui evidențiată </w:t>
      </w:r>
      <w:r w:rsidR="007459DD" w:rsidRPr="00813440">
        <w:rPr>
          <w:rFonts w:asciiTheme="minorHAnsi" w:hAnsiTheme="minorHAnsi" w:cstheme="minorHAnsi"/>
          <w:color w:val="002060"/>
          <w:sz w:val="24"/>
          <w:szCs w:val="24"/>
        </w:rPr>
        <w:t xml:space="preserve">în sistemul electronic </w:t>
      </w:r>
      <w:r w:rsidRPr="00813440">
        <w:rPr>
          <w:rFonts w:asciiTheme="minorHAnsi" w:hAnsiTheme="minorHAnsi" w:cstheme="minorHAnsi"/>
          <w:color w:val="002060"/>
          <w:sz w:val="24"/>
          <w:szCs w:val="24"/>
        </w:rPr>
        <w:t>durata fiecărei activități și sub-activități incluse în proiect.</w:t>
      </w:r>
      <w:r w:rsidR="001C3422" w:rsidRPr="00813440">
        <w:rPr>
          <w:rFonts w:asciiTheme="minorHAnsi" w:hAnsiTheme="minorHAnsi"/>
          <w:sz w:val="24"/>
          <w:szCs w:val="24"/>
        </w:rPr>
        <w:tab/>
      </w:r>
    </w:p>
    <w:p w:rsidR="00FB6488" w:rsidRPr="00813440" w:rsidRDefault="00FB6488" w:rsidP="00376A3A">
      <w:pPr>
        <w:pStyle w:val="Heading2"/>
        <w:numPr>
          <w:ilvl w:val="0"/>
          <w:numId w:val="0"/>
        </w:numPr>
        <w:spacing w:before="120" w:after="120" w:line="240" w:lineRule="auto"/>
        <w:jc w:val="both"/>
        <w:rPr>
          <w:rFonts w:asciiTheme="minorHAnsi" w:hAnsiTheme="minorHAnsi" w:cs="Times New Roman"/>
          <w:b/>
          <w:color w:val="002060"/>
          <w:sz w:val="24"/>
          <w:szCs w:val="24"/>
        </w:rPr>
      </w:pPr>
      <w:bookmarkStart w:id="15" w:name="_Toc43381401"/>
      <w:r w:rsidRPr="00813440">
        <w:rPr>
          <w:rFonts w:asciiTheme="minorHAnsi" w:hAnsiTheme="minorHAnsi" w:cs="Times New Roman"/>
          <w:b/>
          <w:color w:val="002060"/>
          <w:sz w:val="24"/>
          <w:szCs w:val="24"/>
        </w:rPr>
        <w:lastRenderedPageBreak/>
        <w:t>1.</w:t>
      </w:r>
      <w:r w:rsidR="00C20D47" w:rsidRPr="00813440">
        <w:rPr>
          <w:rFonts w:asciiTheme="minorHAnsi" w:hAnsiTheme="minorHAnsi" w:cs="Times New Roman"/>
          <w:b/>
          <w:color w:val="002060"/>
          <w:sz w:val="24"/>
          <w:szCs w:val="24"/>
        </w:rPr>
        <w:t>6.</w:t>
      </w:r>
      <w:r w:rsidRPr="00813440">
        <w:rPr>
          <w:rFonts w:asciiTheme="minorHAnsi" w:hAnsiTheme="minorHAnsi" w:cs="Times New Roman"/>
          <w:b/>
          <w:color w:val="002060"/>
          <w:sz w:val="24"/>
          <w:szCs w:val="24"/>
        </w:rPr>
        <w:t xml:space="preserve"> Grup țintă</w:t>
      </w:r>
      <w:bookmarkEnd w:id="15"/>
      <w:r w:rsidRPr="00813440">
        <w:rPr>
          <w:rFonts w:asciiTheme="minorHAnsi" w:hAnsiTheme="minorHAnsi" w:cs="Times New Roman"/>
          <w:b/>
          <w:color w:val="002060"/>
          <w:sz w:val="24"/>
          <w:szCs w:val="24"/>
        </w:rPr>
        <w:t xml:space="preserve"> </w:t>
      </w:r>
    </w:p>
    <w:p w:rsidR="002B0946" w:rsidRPr="00813440" w:rsidRDefault="002B0946"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 xml:space="preserve">În cadrul prezentului apel de proiecte, grupul țintă </w:t>
      </w:r>
      <w:r w:rsidR="00DD27F1" w:rsidRPr="00813440">
        <w:rPr>
          <w:rFonts w:asciiTheme="minorHAnsi" w:hAnsiTheme="minorHAnsi"/>
          <w:color w:val="002060"/>
          <w:sz w:val="24"/>
          <w:szCs w:val="24"/>
        </w:rPr>
        <w:t>va fi selectat după cum urmează:</w:t>
      </w:r>
    </w:p>
    <w:p w:rsidR="00462874" w:rsidRPr="00813440" w:rsidRDefault="00462874" w:rsidP="00376A3A">
      <w:pPr>
        <w:spacing w:before="120" w:after="120" w:line="240" w:lineRule="auto"/>
        <w:jc w:val="both"/>
        <w:rPr>
          <w:rFonts w:asciiTheme="minorHAnsi" w:hAnsiTheme="minorHAnsi"/>
          <w:b/>
          <w:color w:val="C00000"/>
          <w:sz w:val="24"/>
          <w:szCs w:val="24"/>
        </w:rPr>
      </w:pPr>
      <w:r w:rsidRPr="00813440">
        <w:rPr>
          <w:rFonts w:asciiTheme="minorHAnsi" w:hAnsiTheme="minorHAnsi"/>
          <w:b/>
          <w:color w:val="C00000"/>
          <w:sz w:val="24"/>
          <w:szCs w:val="24"/>
        </w:rPr>
        <w:t>Activitatea 1: Elaborarea şi furnizarea programului postuniversitar în domeniul economiei sănătății</w:t>
      </w:r>
    </w:p>
    <w:tbl>
      <w:tblPr>
        <w:tblStyle w:val="TableGrid"/>
        <w:tblW w:w="15559" w:type="dxa"/>
        <w:tblLayout w:type="fixed"/>
        <w:tblLook w:val="04A0" w:firstRow="1" w:lastRow="0" w:firstColumn="1" w:lastColumn="0" w:noHBand="0" w:noVBand="1"/>
      </w:tblPr>
      <w:tblGrid>
        <w:gridCol w:w="1885"/>
        <w:gridCol w:w="2880"/>
        <w:gridCol w:w="10794"/>
      </w:tblGrid>
      <w:tr w:rsidR="00DD27F1" w:rsidRPr="00813440" w:rsidTr="008B65F8">
        <w:trPr>
          <w:tblHeader/>
        </w:trPr>
        <w:tc>
          <w:tcPr>
            <w:tcW w:w="1885" w:type="dxa"/>
            <w:shd w:val="clear" w:color="auto" w:fill="EEECE1" w:themeFill="background2"/>
          </w:tcPr>
          <w:p w:rsidR="00DD27F1" w:rsidRPr="00813440" w:rsidRDefault="00462874" w:rsidP="00376A3A">
            <w:pPr>
              <w:spacing w:before="120" w:after="120" w:line="240" w:lineRule="auto"/>
              <w:jc w:val="both"/>
              <w:rPr>
                <w:rFonts w:asciiTheme="minorHAnsi" w:hAnsiTheme="minorHAnsi"/>
                <w:b/>
                <w:color w:val="17365D" w:themeColor="text2" w:themeShade="BF"/>
              </w:rPr>
            </w:pPr>
            <w:r w:rsidRPr="00813440">
              <w:rPr>
                <w:rFonts w:asciiTheme="minorHAnsi" w:hAnsiTheme="minorHAnsi"/>
                <w:b/>
                <w:color w:val="17365D" w:themeColor="text2" w:themeShade="BF"/>
              </w:rPr>
              <w:t>Suba</w:t>
            </w:r>
            <w:r w:rsidR="00DD27F1" w:rsidRPr="00813440">
              <w:rPr>
                <w:rFonts w:asciiTheme="minorHAnsi" w:hAnsiTheme="minorHAnsi"/>
                <w:b/>
                <w:color w:val="17365D" w:themeColor="text2" w:themeShade="BF"/>
              </w:rPr>
              <w:t>ctivitate</w:t>
            </w:r>
          </w:p>
        </w:tc>
        <w:tc>
          <w:tcPr>
            <w:tcW w:w="2880" w:type="dxa"/>
            <w:shd w:val="clear" w:color="auto" w:fill="EEECE1" w:themeFill="background2"/>
          </w:tcPr>
          <w:p w:rsidR="00DD27F1" w:rsidRPr="00813440" w:rsidRDefault="00DD27F1" w:rsidP="00376A3A">
            <w:pPr>
              <w:spacing w:before="120" w:after="120" w:line="240" w:lineRule="auto"/>
              <w:jc w:val="both"/>
              <w:rPr>
                <w:rFonts w:asciiTheme="minorHAnsi" w:hAnsiTheme="minorHAnsi"/>
                <w:b/>
                <w:color w:val="17365D" w:themeColor="text2" w:themeShade="BF"/>
              </w:rPr>
            </w:pPr>
            <w:r w:rsidRPr="00813440">
              <w:rPr>
                <w:rFonts w:asciiTheme="minorHAnsi" w:hAnsiTheme="minorHAnsi"/>
                <w:b/>
                <w:color w:val="17365D" w:themeColor="text2" w:themeShade="BF"/>
              </w:rPr>
              <w:t>Grup țintă</w:t>
            </w:r>
          </w:p>
        </w:tc>
        <w:tc>
          <w:tcPr>
            <w:tcW w:w="10794" w:type="dxa"/>
            <w:shd w:val="clear" w:color="auto" w:fill="EEECE1" w:themeFill="background2"/>
          </w:tcPr>
          <w:p w:rsidR="00DD27F1" w:rsidRPr="00813440" w:rsidRDefault="0097592D" w:rsidP="00376A3A">
            <w:pPr>
              <w:spacing w:before="120" w:after="120" w:line="240" w:lineRule="auto"/>
              <w:jc w:val="both"/>
              <w:rPr>
                <w:rFonts w:asciiTheme="minorHAnsi" w:hAnsiTheme="minorHAnsi"/>
                <w:b/>
                <w:color w:val="17365D" w:themeColor="text2" w:themeShade="BF"/>
              </w:rPr>
            </w:pPr>
            <w:r w:rsidRPr="00813440">
              <w:rPr>
                <w:rFonts w:asciiTheme="minorHAnsi" w:hAnsiTheme="minorHAnsi"/>
                <w:b/>
                <w:color w:val="17365D" w:themeColor="text2" w:themeShade="BF"/>
              </w:rPr>
              <w:t>Cerințe specifice</w:t>
            </w:r>
          </w:p>
        </w:tc>
      </w:tr>
      <w:tr w:rsidR="000E074C" w:rsidRPr="00813440" w:rsidTr="008B65F8">
        <w:trPr>
          <w:trHeight w:val="532"/>
        </w:trPr>
        <w:tc>
          <w:tcPr>
            <w:tcW w:w="1885" w:type="dxa"/>
          </w:tcPr>
          <w:p w:rsidR="00390B85" w:rsidRPr="00390B85" w:rsidRDefault="00390B85" w:rsidP="00376A3A">
            <w:pPr>
              <w:spacing w:before="120" w:after="120" w:line="240" w:lineRule="auto"/>
              <w:jc w:val="both"/>
              <w:rPr>
                <w:rFonts w:asciiTheme="minorHAnsi" w:hAnsiTheme="minorHAnsi"/>
                <w:b/>
                <w:color w:val="C00000"/>
              </w:rPr>
            </w:pPr>
            <w:r w:rsidRPr="00390B85">
              <w:rPr>
                <w:rFonts w:asciiTheme="minorHAnsi" w:hAnsiTheme="minorHAnsi"/>
                <w:b/>
                <w:color w:val="C00000"/>
              </w:rPr>
              <w:t xml:space="preserve">Sub-activitatea 1.2. </w:t>
            </w:r>
          </w:p>
          <w:p w:rsidR="00390B85" w:rsidRPr="00390B85" w:rsidRDefault="00390B85" w:rsidP="00390B85">
            <w:pPr>
              <w:autoSpaceDE w:val="0"/>
              <w:autoSpaceDN w:val="0"/>
              <w:adjustRightInd w:val="0"/>
              <w:spacing w:before="120" w:after="120" w:line="240" w:lineRule="auto"/>
              <w:jc w:val="both"/>
              <w:rPr>
                <w:rFonts w:asciiTheme="minorHAnsi" w:hAnsiTheme="minorHAnsi"/>
                <w:color w:val="002060"/>
              </w:rPr>
            </w:pPr>
            <w:r w:rsidRPr="00390B85">
              <w:rPr>
                <w:rFonts w:asciiTheme="minorHAnsi" w:hAnsiTheme="minorHAnsi"/>
                <w:color w:val="002060"/>
              </w:rPr>
              <w:t>Formarea personalului didactic implicat în furnizarea programului postuniversitar de formare profesională continuă şi/ sau programului postuniversitar de educație permanentă în domeniul economiei sănătății.</w:t>
            </w:r>
          </w:p>
          <w:p w:rsidR="00246812" w:rsidRPr="00390B85" w:rsidRDefault="00575EC6" w:rsidP="00376A3A">
            <w:pPr>
              <w:spacing w:before="120" w:after="120" w:line="240" w:lineRule="auto"/>
              <w:jc w:val="both"/>
              <w:rPr>
                <w:rFonts w:asciiTheme="minorHAnsi" w:hAnsiTheme="minorHAnsi"/>
                <w:color w:val="FF0000"/>
              </w:rPr>
            </w:pPr>
            <w:r w:rsidRPr="00390B85">
              <w:rPr>
                <w:rFonts w:asciiTheme="minorHAnsi" w:hAnsiTheme="minorHAnsi"/>
                <w:b/>
                <w:color w:val="C00000"/>
              </w:rPr>
              <w:t xml:space="preserve">Sub-activitatea 1.3. </w:t>
            </w:r>
          </w:p>
          <w:p w:rsidR="00575EC6" w:rsidRPr="00390B85" w:rsidRDefault="00246812" w:rsidP="00376A3A">
            <w:pPr>
              <w:spacing w:before="120" w:after="120" w:line="240" w:lineRule="auto"/>
              <w:jc w:val="both"/>
              <w:rPr>
                <w:rFonts w:asciiTheme="minorHAnsi" w:hAnsiTheme="minorHAnsi"/>
                <w:color w:val="FF0000"/>
              </w:rPr>
            </w:pPr>
            <w:r w:rsidRPr="00390B85">
              <w:rPr>
                <w:rFonts w:asciiTheme="minorHAnsi" w:hAnsiTheme="minorHAnsi"/>
                <w:color w:val="002060"/>
              </w:rPr>
              <w:t xml:space="preserve">Derularea în regim pilot a </w:t>
            </w:r>
            <w:r w:rsidRPr="00390B85">
              <w:rPr>
                <w:rFonts w:asciiTheme="minorHAnsi" w:hAnsiTheme="minorHAnsi"/>
                <w:color w:val="002060"/>
              </w:rPr>
              <w:lastRenderedPageBreak/>
              <w:t xml:space="preserve">programului postuniversitar </w:t>
            </w:r>
            <w:r w:rsidRPr="00390B85">
              <w:rPr>
                <w:rFonts w:asciiTheme="minorHAnsi" w:hAnsiTheme="minorHAnsi" w:cs="Calibri"/>
                <w:color w:val="002060"/>
              </w:rPr>
              <w:t>de formare profesională continuă şi/ sau programului postuniversitar de educație permanentă</w:t>
            </w:r>
            <w:r w:rsidRPr="00390B85">
              <w:rPr>
                <w:rFonts w:asciiTheme="minorHAnsi" w:hAnsiTheme="minorHAnsi"/>
                <w:color w:val="002060"/>
              </w:rPr>
              <w:t xml:space="preserve"> în domeniul economiei sănătății. </w:t>
            </w:r>
            <w:r w:rsidR="00575EC6" w:rsidRPr="00390B85">
              <w:rPr>
                <w:rFonts w:asciiTheme="minorHAnsi" w:hAnsiTheme="minorHAnsi"/>
                <w:color w:val="FF0000"/>
              </w:rPr>
              <w:t xml:space="preserve"> </w:t>
            </w:r>
          </w:p>
          <w:p w:rsidR="000E074C" w:rsidRPr="00390B85" w:rsidRDefault="000E074C" w:rsidP="00376A3A">
            <w:pPr>
              <w:spacing w:before="120" w:after="120" w:line="240" w:lineRule="auto"/>
              <w:jc w:val="both"/>
              <w:rPr>
                <w:rFonts w:asciiTheme="minorHAnsi" w:hAnsiTheme="minorHAnsi"/>
              </w:rPr>
            </w:pPr>
          </w:p>
        </w:tc>
        <w:tc>
          <w:tcPr>
            <w:tcW w:w="2880" w:type="dxa"/>
          </w:tcPr>
          <w:p w:rsidR="000E074C" w:rsidRPr="00813440" w:rsidRDefault="000E074C" w:rsidP="00376A3A">
            <w:pPr>
              <w:pStyle w:val="ListParagraph"/>
              <w:numPr>
                <w:ilvl w:val="0"/>
                <w:numId w:val="26"/>
              </w:numPr>
              <w:spacing w:before="120" w:after="120" w:line="240" w:lineRule="auto"/>
              <w:contextualSpacing w:val="0"/>
              <w:jc w:val="both"/>
              <w:rPr>
                <w:rFonts w:asciiTheme="minorHAnsi" w:eastAsia="Calibri" w:hAnsiTheme="minorHAnsi"/>
                <w:color w:val="002060"/>
              </w:rPr>
            </w:pPr>
            <w:r w:rsidRPr="00813440">
              <w:rPr>
                <w:rFonts w:asciiTheme="minorHAnsi" w:eastAsia="Calibri" w:hAnsiTheme="minorHAnsi"/>
                <w:color w:val="002060"/>
              </w:rPr>
              <w:lastRenderedPageBreak/>
              <w:t>Personal din autorități publice</w:t>
            </w:r>
          </w:p>
          <w:p w:rsidR="000E074C" w:rsidRPr="00813440" w:rsidRDefault="00E36290" w:rsidP="00957120">
            <w:pPr>
              <w:pStyle w:val="ListParagraph"/>
              <w:numPr>
                <w:ilvl w:val="0"/>
                <w:numId w:val="26"/>
              </w:numPr>
              <w:spacing w:before="120" w:after="120" w:line="240" w:lineRule="auto"/>
              <w:contextualSpacing w:val="0"/>
              <w:jc w:val="both"/>
              <w:rPr>
                <w:rFonts w:asciiTheme="minorHAnsi" w:eastAsia="Calibri" w:hAnsiTheme="minorHAnsi"/>
                <w:color w:val="002060"/>
              </w:rPr>
            </w:pPr>
            <w:r w:rsidRPr="00813440">
              <w:rPr>
                <w:rFonts w:asciiTheme="minorHAnsi" w:eastAsia="Calibri" w:hAnsiTheme="minorHAnsi"/>
                <w:color w:val="002060"/>
              </w:rPr>
              <w:t xml:space="preserve">Personal implicat în furnizarea de servicii medicale/ </w:t>
            </w:r>
            <w:r w:rsidR="00B14D98" w:rsidRPr="00813440">
              <w:rPr>
                <w:rFonts w:asciiTheme="minorHAnsi" w:eastAsia="Calibri" w:hAnsiTheme="minorHAnsi"/>
                <w:color w:val="002060"/>
              </w:rPr>
              <w:t>Specialiști implicați</w:t>
            </w:r>
            <w:r w:rsidR="004F1A5E" w:rsidRPr="00813440">
              <w:rPr>
                <w:rFonts w:asciiTheme="minorHAnsi" w:eastAsia="Calibri" w:hAnsiTheme="minorHAnsi"/>
                <w:color w:val="002060"/>
              </w:rPr>
              <w:t xml:space="preserve"> î</w:t>
            </w:r>
            <w:r w:rsidR="000E074C" w:rsidRPr="00813440">
              <w:rPr>
                <w:rFonts w:asciiTheme="minorHAnsi" w:eastAsia="Calibri" w:hAnsiTheme="minorHAnsi"/>
                <w:color w:val="002060"/>
              </w:rPr>
              <w:t>n furnizarea de servicii medicale</w:t>
            </w:r>
          </w:p>
          <w:p w:rsidR="000E074C" w:rsidRPr="00813440" w:rsidRDefault="004F1A5E" w:rsidP="00376A3A">
            <w:pPr>
              <w:pStyle w:val="ListParagraph"/>
              <w:numPr>
                <w:ilvl w:val="0"/>
                <w:numId w:val="26"/>
              </w:numPr>
              <w:spacing w:before="120" w:after="120" w:line="240" w:lineRule="auto"/>
              <w:contextualSpacing w:val="0"/>
              <w:jc w:val="both"/>
              <w:rPr>
                <w:rFonts w:asciiTheme="minorHAnsi" w:hAnsiTheme="minorHAnsi"/>
                <w:color w:val="002060"/>
              </w:rPr>
            </w:pPr>
            <w:r w:rsidRPr="00813440">
              <w:rPr>
                <w:rFonts w:asciiTheme="minorHAnsi" w:eastAsia="Calibri" w:hAnsiTheme="minorHAnsi"/>
                <w:color w:val="002060"/>
              </w:rPr>
              <w:t>Personal implicat î</w:t>
            </w:r>
            <w:r w:rsidR="000E074C" w:rsidRPr="00813440">
              <w:rPr>
                <w:rFonts w:asciiTheme="minorHAnsi" w:eastAsia="Calibri" w:hAnsiTheme="minorHAnsi"/>
                <w:color w:val="002060"/>
              </w:rPr>
              <w:t>n furnizarea de servicii conexe</w:t>
            </w:r>
            <w:r w:rsidR="00575EC6" w:rsidRPr="00813440">
              <w:rPr>
                <w:rFonts w:asciiTheme="minorHAnsi" w:eastAsia="Calibri" w:hAnsiTheme="minorHAnsi"/>
                <w:color w:val="002060"/>
              </w:rPr>
              <w:t xml:space="preserve"> actului medical</w:t>
            </w:r>
          </w:p>
          <w:p w:rsidR="00361859" w:rsidRPr="00813440" w:rsidRDefault="00361859" w:rsidP="00376A3A">
            <w:pPr>
              <w:pStyle w:val="ListParagraph"/>
              <w:spacing w:before="120" w:after="120" w:line="240" w:lineRule="auto"/>
              <w:ind w:left="360"/>
              <w:contextualSpacing w:val="0"/>
              <w:jc w:val="both"/>
              <w:rPr>
                <w:rFonts w:asciiTheme="minorHAnsi" w:hAnsiTheme="minorHAnsi"/>
                <w:color w:val="002060"/>
              </w:rPr>
            </w:pPr>
          </w:p>
          <w:p w:rsidR="004F1A5E" w:rsidRPr="00813440" w:rsidRDefault="004F1A5E" w:rsidP="00376A3A">
            <w:pPr>
              <w:spacing w:before="120" w:after="120" w:line="240" w:lineRule="auto"/>
              <w:jc w:val="both"/>
              <w:rPr>
                <w:rFonts w:asciiTheme="minorHAnsi" w:hAnsiTheme="minorHAnsi" w:cs="Calibri"/>
                <w:i/>
                <w:color w:val="002060"/>
              </w:rPr>
            </w:pPr>
          </w:p>
        </w:tc>
        <w:tc>
          <w:tcPr>
            <w:tcW w:w="10794" w:type="dxa"/>
          </w:tcPr>
          <w:p w:rsidR="000E074C" w:rsidRPr="00813440" w:rsidRDefault="000E074C" w:rsidP="00376A3A">
            <w:pPr>
              <w:spacing w:before="120" w:after="120" w:line="240" w:lineRule="auto"/>
              <w:jc w:val="both"/>
              <w:rPr>
                <w:rFonts w:asciiTheme="minorHAnsi" w:hAnsiTheme="minorHAnsi"/>
                <w:color w:val="002060"/>
              </w:rPr>
            </w:pPr>
            <w:r w:rsidRPr="00813440">
              <w:rPr>
                <w:rFonts w:asciiTheme="minorHAnsi" w:hAnsiTheme="minorHAnsi"/>
                <w:color w:val="002060"/>
              </w:rPr>
              <w:t>În contextul prezentului ghid este necesar ca grupul țintă aferent acestei activități, să îndeplinească CUMULATIV următoarele condiții (</w:t>
            </w:r>
            <w:r w:rsidRPr="00813440">
              <w:rPr>
                <w:rFonts w:asciiTheme="minorHAnsi" w:hAnsiTheme="minorHAnsi"/>
                <w:i/>
                <w:color w:val="002060"/>
              </w:rPr>
              <w:t>eligibilitate grup țintă)</w:t>
            </w:r>
            <w:r w:rsidRPr="00813440">
              <w:rPr>
                <w:rFonts w:asciiTheme="minorHAnsi" w:hAnsiTheme="minorHAnsi"/>
                <w:color w:val="002060"/>
              </w:rPr>
              <w:t>:</w:t>
            </w:r>
          </w:p>
          <w:p w:rsidR="00361859" w:rsidRPr="00813440" w:rsidRDefault="000D6980" w:rsidP="00376A3A">
            <w:pPr>
              <w:numPr>
                <w:ilvl w:val="0"/>
                <w:numId w:val="14"/>
              </w:numPr>
              <w:autoSpaceDE w:val="0"/>
              <w:autoSpaceDN w:val="0"/>
              <w:adjustRightInd w:val="0"/>
              <w:spacing w:before="120" w:after="120" w:line="240" w:lineRule="auto"/>
              <w:jc w:val="both"/>
              <w:rPr>
                <w:rFonts w:asciiTheme="minorHAnsi" w:hAnsiTheme="minorHAnsi" w:cs="Calibri"/>
                <w:i/>
                <w:color w:val="002060"/>
              </w:rPr>
            </w:pPr>
            <w:r w:rsidRPr="00813440">
              <w:rPr>
                <w:rFonts w:asciiTheme="minorHAnsi" w:hAnsiTheme="minorHAnsi"/>
                <w:color w:val="002060"/>
              </w:rPr>
              <w:t>s</w:t>
            </w:r>
            <w:r w:rsidR="00361859" w:rsidRPr="00813440">
              <w:rPr>
                <w:rFonts w:asciiTheme="minorHAnsi" w:hAnsiTheme="minorHAnsi"/>
                <w:color w:val="002060"/>
              </w:rPr>
              <w:t>ă</w:t>
            </w:r>
            <w:r w:rsidR="00361859" w:rsidRPr="00813440">
              <w:rPr>
                <w:rFonts w:asciiTheme="minorHAnsi" w:hAnsiTheme="minorHAnsi" w:cs="Calibri"/>
                <w:color w:val="002060"/>
              </w:rPr>
              <w:t xml:space="preserve"> fie absolvenți din învățământul superior cu diplomă de licență (ex. </w:t>
            </w:r>
            <w:r w:rsidR="008134DC" w:rsidRPr="00813440">
              <w:rPr>
                <w:rFonts w:asciiTheme="minorHAnsi" w:hAnsiTheme="minorHAnsi" w:cs="Calibri"/>
                <w:i/>
                <w:color w:val="002060"/>
              </w:rPr>
              <w:t xml:space="preserve">medici, farmaciști, </w:t>
            </w:r>
            <w:r w:rsidR="0099738C" w:rsidRPr="00813440">
              <w:rPr>
                <w:rFonts w:asciiTheme="minorHAnsi" w:hAnsiTheme="minorHAnsi" w:cs="Calibri"/>
                <w:i/>
                <w:color w:val="002060"/>
              </w:rPr>
              <w:t xml:space="preserve">asistenți </w:t>
            </w:r>
            <w:r w:rsidR="00361859" w:rsidRPr="00813440">
              <w:rPr>
                <w:rFonts w:asciiTheme="minorHAnsi" w:hAnsiTheme="minorHAnsi" w:cs="Calibri"/>
                <w:i/>
                <w:color w:val="002060"/>
              </w:rPr>
              <w:t xml:space="preserve">medicali, economiști, juriști, absolvenți din domeniul științelor sociale, matematicieni,  </w:t>
            </w:r>
            <w:r w:rsidR="002E1581" w:rsidRPr="00813440">
              <w:rPr>
                <w:rFonts w:asciiTheme="minorHAnsi" w:hAnsiTheme="minorHAnsi" w:cs="Calibri"/>
                <w:i/>
                <w:color w:val="002060"/>
              </w:rPr>
              <w:t xml:space="preserve">informaticieni, </w:t>
            </w:r>
            <w:r w:rsidR="00361859" w:rsidRPr="00813440">
              <w:rPr>
                <w:rFonts w:asciiTheme="minorHAnsi" w:hAnsiTheme="minorHAnsi" w:cs="Calibri"/>
                <w:i/>
                <w:color w:val="002060"/>
              </w:rPr>
              <w:t>etc.)</w:t>
            </w:r>
          </w:p>
          <w:p w:rsidR="002E1581" w:rsidRPr="00813440" w:rsidRDefault="000D6980" w:rsidP="002E1581">
            <w:pPr>
              <w:numPr>
                <w:ilvl w:val="0"/>
                <w:numId w:val="14"/>
              </w:numPr>
              <w:autoSpaceDE w:val="0"/>
              <w:autoSpaceDN w:val="0"/>
              <w:adjustRightInd w:val="0"/>
              <w:spacing w:before="120" w:after="120" w:line="240" w:lineRule="auto"/>
              <w:jc w:val="both"/>
              <w:rPr>
                <w:rFonts w:asciiTheme="minorHAnsi" w:hAnsiTheme="minorHAnsi"/>
                <w:color w:val="002060"/>
              </w:rPr>
            </w:pPr>
            <w:r w:rsidRPr="00813440">
              <w:rPr>
                <w:rFonts w:asciiTheme="minorHAnsi" w:hAnsiTheme="minorHAnsi"/>
                <w:color w:val="002060"/>
              </w:rPr>
              <w:t>s</w:t>
            </w:r>
            <w:r w:rsidR="000E074C" w:rsidRPr="00813440">
              <w:rPr>
                <w:rFonts w:asciiTheme="minorHAnsi" w:hAnsiTheme="minorHAnsi"/>
                <w:color w:val="002060"/>
              </w:rPr>
              <w:t xml:space="preserve">ă fie angajat într-o instituție publică </w:t>
            </w:r>
            <w:r w:rsidR="00D32D90" w:rsidRPr="00813440">
              <w:rPr>
                <w:rFonts w:asciiTheme="minorHAnsi" w:hAnsiTheme="minorHAnsi"/>
                <w:i/>
                <w:strike/>
                <w:color w:val="002060"/>
              </w:rPr>
              <w:t>(</w:t>
            </w:r>
            <w:r w:rsidR="00D32D90" w:rsidRPr="00813440">
              <w:rPr>
                <w:rFonts w:asciiTheme="minorHAnsi" w:hAnsiTheme="minorHAnsi"/>
                <w:i/>
                <w:color w:val="002060"/>
              </w:rPr>
              <w:t>ex. spital public, institut de sănătate publică, institut sau instituție medicală, minister, etc.)</w:t>
            </w:r>
            <w:r w:rsidR="00DC3081" w:rsidRPr="00813440">
              <w:rPr>
                <w:rFonts w:asciiTheme="minorHAnsi" w:hAnsiTheme="minorHAnsi"/>
                <w:i/>
                <w:color w:val="002060"/>
              </w:rPr>
              <w:t xml:space="preserve"> </w:t>
            </w:r>
            <w:r w:rsidR="00D32D90" w:rsidRPr="00813440">
              <w:rPr>
                <w:rFonts w:asciiTheme="minorHAnsi" w:hAnsiTheme="minorHAnsi"/>
                <w:color w:val="002060"/>
              </w:rPr>
              <w:t>d</w:t>
            </w:r>
            <w:r w:rsidR="003A44E2" w:rsidRPr="00813440">
              <w:rPr>
                <w:rFonts w:asciiTheme="minorHAnsi" w:hAnsiTheme="minorHAnsi"/>
                <w:color w:val="002060"/>
              </w:rPr>
              <w:t xml:space="preserve">in domeniul </w:t>
            </w:r>
            <w:r w:rsidR="00246812" w:rsidRPr="00813440">
              <w:rPr>
                <w:rFonts w:asciiTheme="minorHAnsi" w:hAnsiTheme="minorHAnsi"/>
                <w:color w:val="002060"/>
              </w:rPr>
              <w:t>sănătății</w:t>
            </w:r>
            <w:r w:rsidR="003A44E2" w:rsidRPr="00813440">
              <w:rPr>
                <w:rFonts w:asciiTheme="minorHAnsi" w:hAnsiTheme="minorHAnsi"/>
                <w:color w:val="002060"/>
              </w:rPr>
              <w:t xml:space="preserve"> si domenii conexe </w:t>
            </w:r>
            <w:r w:rsidR="000E074C" w:rsidRPr="00813440">
              <w:rPr>
                <w:rFonts w:asciiTheme="minorHAnsi" w:hAnsiTheme="minorHAnsi"/>
                <w:i/>
                <w:strike/>
                <w:color w:val="002060"/>
              </w:rPr>
              <w:t xml:space="preserve"> </w:t>
            </w:r>
          </w:p>
          <w:p w:rsidR="00D37E32" w:rsidRPr="00813440" w:rsidRDefault="008134DC" w:rsidP="008F182C">
            <w:pPr>
              <w:autoSpaceDE w:val="0"/>
              <w:autoSpaceDN w:val="0"/>
              <w:adjustRightInd w:val="0"/>
              <w:spacing w:before="120" w:after="120" w:line="240" w:lineRule="auto"/>
              <w:jc w:val="both"/>
              <w:rPr>
                <w:rFonts w:asciiTheme="minorHAnsi" w:hAnsiTheme="minorHAnsi"/>
                <w:color w:val="002060"/>
              </w:rPr>
            </w:pPr>
            <w:r w:rsidRPr="00813440">
              <w:rPr>
                <w:rFonts w:asciiTheme="minorHAnsi" w:hAnsiTheme="minorHAnsi"/>
                <w:color w:val="002060"/>
              </w:rPr>
              <w:t>Localizarea grupului țintă, eligibilitatea cheltuielilor, raportarea indicatorilor vor fi interpretate</w:t>
            </w:r>
            <w:r w:rsidR="000E074C" w:rsidRPr="00813440">
              <w:rPr>
                <w:rFonts w:asciiTheme="minorHAnsi" w:hAnsiTheme="minorHAnsi"/>
                <w:color w:val="002060"/>
              </w:rPr>
              <w:t xml:space="preserve"> EXCLUSIV din perspectiva locului unde se află instituția publică în care își desfășoară activitatea </w:t>
            </w:r>
            <w:r w:rsidR="00225B73" w:rsidRPr="00813440">
              <w:rPr>
                <w:rFonts w:asciiTheme="minorHAnsi" w:hAnsiTheme="minorHAnsi"/>
                <w:color w:val="002060"/>
              </w:rPr>
              <w:t xml:space="preserve">persoanele care reprezintă grupul </w:t>
            </w:r>
            <w:r w:rsidR="001604C0" w:rsidRPr="00813440">
              <w:rPr>
                <w:rFonts w:asciiTheme="minorHAnsi" w:hAnsiTheme="minorHAnsi"/>
                <w:color w:val="002060"/>
              </w:rPr>
              <w:t>țintă</w:t>
            </w:r>
            <w:r w:rsidR="00225B73" w:rsidRPr="00813440">
              <w:rPr>
                <w:rFonts w:asciiTheme="minorHAnsi" w:hAnsiTheme="minorHAnsi"/>
                <w:color w:val="002060"/>
              </w:rPr>
              <w:t xml:space="preserve"> </w:t>
            </w:r>
            <w:r w:rsidR="000E074C" w:rsidRPr="00813440">
              <w:rPr>
                <w:rFonts w:asciiTheme="minorHAnsi" w:hAnsiTheme="minorHAnsi"/>
                <w:color w:val="002060"/>
              </w:rPr>
              <w:t xml:space="preserve">și cu care are încheiat un contract de muncă </w:t>
            </w:r>
            <w:r w:rsidR="000E074C" w:rsidRPr="00813440">
              <w:rPr>
                <w:rFonts w:asciiTheme="minorHAnsi" w:hAnsiTheme="minorHAnsi"/>
                <w:i/>
                <w:color w:val="002060"/>
              </w:rPr>
              <w:t>(perioadă</w:t>
            </w:r>
            <w:r w:rsidR="00D37E32" w:rsidRPr="00813440">
              <w:rPr>
                <w:rFonts w:asciiTheme="minorHAnsi" w:hAnsiTheme="minorHAnsi"/>
                <w:i/>
                <w:color w:val="002060"/>
              </w:rPr>
              <w:t xml:space="preserve"> determinată sau nedeterminată). </w:t>
            </w:r>
            <w:r w:rsidRPr="00813440">
              <w:rPr>
                <w:rFonts w:asciiTheme="minorHAnsi" w:hAnsiTheme="minorHAnsi"/>
                <w:b/>
                <w:color w:val="C00000"/>
                <w:u w:val="single"/>
              </w:rPr>
              <w:t>Excepția</w:t>
            </w:r>
            <w:r w:rsidRPr="00813440">
              <w:rPr>
                <w:rFonts w:asciiTheme="minorHAnsi" w:hAnsiTheme="minorHAnsi"/>
                <w:color w:val="C00000"/>
              </w:rPr>
              <w:t xml:space="preserve"> </w:t>
            </w:r>
            <w:r w:rsidRPr="00813440">
              <w:rPr>
                <w:rFonts w:asciiTheme="minorHAnsi" w:hAnsiTheme="minorHAnsi"/>
                <w:color w:val="002060"/>
              </w:rPr>
              <w:t xml:space="preserve">de la această regulă o reprezintă cei care lucrează/ au încheiat un contract de muncă în entități cu acoperire națională </w:t>
            </w:r>
            <w:r w:rsidRPr="00813440">
              <w:rPr>
                <w:rFonts w:asciiTheme="minorHAnsi" w:hAnsiTheme="minorHAnsi"/>
                <w:i/>
                <w:color w:val="002060"/>
              </w:rPr>
              <w:t>(ex. ministere, institute naționale de sănătate publică, autorități naționale</w:t>
            </w:r>
            <w:r w:rsidR="00985A06" w:rsidRPr="00813440">
              <w:rPr>
                <w:rFonts w:asciiTheme="minorHAnsi" w:hAnsiTheme="minorHAnsi"/>
                <w:i/>
                <w:color w:val="002060"/>
              </w:rPr>
              <w:t xml:space="preserve">, </w:t>
            </w:r>
            <w:r w:rsidRPr="00813440">
              <w:rPr>
                <w:rFonts w:asciiTheme="minorHAnsi" w:hAnsiTheme="minorHAnsi"/>
                <w:i/>
                <w:color w:val="002060"/>
              </w:rPr>
              <w:t xml:space="preserve">etc.), </w:t>
            </w:r>
            <w:r w:rsidRPr="00813440">
              <w:rPr>
                <w:rFonts w:asciiTheme="minorHAnsi" w:hAnsiTheme="minorHAnsi"/>
                <w:color w:val="002060"/>
              </w:rPr>
              <w:t>caz în indica</w:t>
            </w:r>
            <w:r w:rsidR="0063576F">
              <w:rPr>
                <w:rFonts w:asciiTheme="minorHAnsi" w:hAnsiTheme="minorHAnsi"/>
                <w:color w:val="002060"/>
              </w:rPr>
              <w:t>torul aferent de realizare 4S226</w:t>
            </w:r>
            <w:r w:rsidRPr="00813440">
              <w:rPr>
                <w:rFonts w:asciiTheme="minorHAnsi" w:hAnsiTheme="minorHAnsi"/>
                <w:color w:val="002060"/>
              </w:rPr>
              <w:t xml:space="preserve"> va fi stabilit, raportat şi monitorizat în procent de 10% pentru regiunile mai dezvoltate şi 90% pentru regiunile mai puțin dezvoltate.</w:t>
            </w:r>
          </w:p>
          <w:p w:rsidR="00E5140F" w:rsidRPr="00813440" w:rsidRDefault="000E074C" w:rsidP="00376A3A">
            <w:pPr>
              <w:spacing w:before="120" w:after="120" w:line="240" w:lineRule="auto"/>
              <w:jc w:val="both"/>
              <w:rPr>
                <w:rFonts w:asciiTheme="minorHAnsi" w:eastAsia="Calibri" w:hAnsiTheme="minorHAnsi"/>
                <w:b/>
                <w:iCs/>
                <w:color w:val="C00000"/>
              </w:rPr>
            </w:pPr>
            <w:r w:rsidRPr="00813440">
              <w:rPr>
                <w:rFonts w:asciiTheme="minorHAnsi" w:hAnsiTheme="minorHAnsi"/>
                <w:color w:val="002060"/>
              </w:rPr>
              <w:t xml:space="preserve">La nivel de proiect este necesar ca grupul țintă să provină din instituții publice din </w:t>
            </w:r>
            <w:r w:rsidR="006B4D6E" w:rsidRPr="00813440">
              <w:rPr>
                <w:rFonts w:asciiTheme="minorHAnsi" w:hAnsiTheme="minorHAnsi"/>
                <w:color w:val="002060"/>
              </w:rPr>
              <w:t xml:space="preserve">regiuni mai </w:t>
            </w:r>
            <w:r w:rsidR="00E5140F" w:rsidRPr="00813440">
              <w:rPr>
                <w:rFonts w:asciiTheme="minorHAnsi" w:hAnsiTheme="minorHAnsi"/>
                <w:color w:val="002060"/>
              </w:rPr>
              <w:t>dezvoltate</w:t>
            </w:r>
            <w:r w:rsidR="006B4D6E" w:rsidRPr="00813440">
              <w:rPr>
                <w:rFonts w:asciiTheme="minorHAnsi" w:hAnsiTheme="minorHAnsi"/>
                <w:color w:val="002060"/>
              </w:rPr>
              <w:t xml:space="preserve">/ </w:t>
            </w:r>
            <w:r w:rsidR="00E5140F" w:rsidRPr="00813440">
              <w:rPr>
                <w:rFonts w:asciiTheme="minorHAnsi" w:hAnsiTheme="minorHAnsi"/>
                <w:color w:val="002060"/>
              </w:rPr>
              <w:t xml:space="preserve">regiuni mai </w:t>
            </w:r>
            <w:r w:rsidR="002B7B03" w:rsidRPr="00813440">
              <w:rPr>
                <w:rFonts w:asciiTheme="minorHAnsi" w:hAnsiTheme="minorHAnsi"/>
                <w:color w:val="002060"/>
              </w:rPr>
              <w:t>puțin</w:t>
            </w:r>
            <w:r w:rsidR="00E5140F" w:rsidRPr="00813440">
              <w:rPr>
                <w:rFonts w:asciiTheme="minorHAnsi" w:hAnsiTheme="minorHAnsi"/>
                <w:color w:val="002060"/>
              </w:rPr>
              <w:t xml:space="preserve"> dezvoltate în procent 10%/ 90%</w:t>
            </w:r>
            <w:r w:rsidR="009733DE" w:rsidRPr="00813440">
              <w:rPr>
                <w:rFonts w:asciiTheme="minorHAnsi" w:hAnsiTheme="minorHAnsi"/>
                <w:color w:val="002060"/>
              </w:rPr>
              <w:t xml:space="preserve"> (</w:t>
            </w:r>
            <w:r w:rsidR="006852BC" w:rsidRPr="00813440">
              <w:rPr>
                <w:rFonts w:asciiTheme="minorHAnsi" w:hAnsiTheme="minorHAnsi"/>
                <w:color w:val="002060"/>
              </w:rPr>
              <w:t xml:space="preserve">pentru indicatorul de realizare </w:t>
            </w:r>
            <w:r w:rsidR="0063576F">
              <w:rPr>
                <w:rFonts w:asciiTheme="minorHAnsi" w:hAnsiTheme="minorHAnsi"/>
                <w:b/>
                <w:color w:val="002060"/>
              </w:rPr>
              <w:t>4S226</w:t>
            </w:r>
            <w:r w:rsidR="006852BC" w:rsidRPr="00813440">
              <w:rPr>
                <w:rFonts w:asciiTheme="minorHAnsi" w:hAnsiTheme="minorHAnsi"/>
                <w:color w:val="002060"/>
              </w:rPr>
              <w:t xml:space="preserve"> </w:t>
            </w:r>
            <w:r w:rsidR="009733DE" w:rsidRPr="00813440">
              <w:rPr>
                <w:rFonts w:asciiTheme="minorHAnsi" w:hAnsiTheme="minorHAnsi"/>
                <w:color w:val="002060"/>
              </w:rPr>
              <w:t>va fi luat în calcul exclusiv</w:t>
            </w:r>
            <w:r w:rsidR="00C67710" w:rsidRPr="00813440">
              <w:rPr>
                <w:rFonts w:asciiTheme="minorHAnsi" w:hAnsiTheme="minorHAnsi"/>
                <w:color w:val="002060"/>
              </w:rPr>
              <w:t xml:space="preserve"> situația persoanei din grupul țintă</w:t>
            </w:r>
            <w:r w:rsidR="009733DE" w:rsidRPr="00813440">
              <w:rPr>
                <w:rFonts w:asciiTheme="minorHAnsi" w:hAnsiTheme="minorHAnsi"/>
                <w:color w:val="002060"/>
              </w:rPr>
              <w:t xml:space="preserve"> la intrarea în intervenție)</w:t>
            </w:r>
            <w:r w:rsidR="00E5140F" w:rsidRPr="00813440">
              <w:rPr>
                <w:rFonts w:asciiTheme="minorHAnsi" w:hAnsiTheme="minorHAnsi"/>
                <w:color w:val="002060"/>
              </w:rPr>
              <w:t>.</w:t>
            </w:r>
            <w:r w:rsidR="00FF5962" w:rsidRPr="00813440">
              <w:rPr>
                <w:rFonts w:asciiTheme="minorHAnsi" w:hAnsiTheme="minorHAnsi"/>
                <w:b/>
                <w:color w:val="C00000"/>
                <w:u w:val="single"/>
              </w:rPr>
              <w:t xml:space="preserve"> </w:t>
            </w:r>
          </w:p>
          <w:p w:rsidR="000E074C" w:rsidRPr="00813440" w:rsidRDefault="000E074C" w:rsidP="00376A3A">
            <w:pPr>
              <w:spacing w:before="120" w:after="120" w:line="240" w:lineRule="auto"/>
              <w:jc w:val="both"/>
              <w:rPr>
                <w:rFonts w:asciiTheme="minorHAnsi" w:hAnsiTheme="minorHAnsi"/>
                <w:color w:val="002060"/>
              </w:rPr>
            </w:pPr>
            <w:r w:rsidRPr="00813440">
              <w:rPr>
                <w:rFonts w:asciiTheme="minorHAnsi" w:eastAsia="Calibri" w:hAnsiTheme="minorHAnsi"/>
                <w:b/>
                <w:iCs/>
                <w:color w:val="C00000"/>
              </w:rPr>
              <w:t>Atenție!</w:t>
            </w:r>
            <w:r w:rsidRPr="00813440">
              <w:rPr>
                <w:rFonts w:asciiTheme="minorHAnsi" w:hAnsiTheme="minorHAnsi"/>
                <w:b/>
                <w:color w:val="C00000"/>
              </w:rPr>
              <w:t xml:space="preserve"> </w:t>
            </w:r>
            <w:r w:rsidRPr="00813440">
              <w:rPr>
                <w:rFonts w:asciiTheme="minorHAnsi" w:hAnsiTheme="minorHAnsi"/>
                <w:color w:val="002060"/>
              </w:rPr>
              <w:t>Beneficiarul are obligația de a justifica încadrarea persoanelor în grupul țintă.</w:t>
            </w:r>
          </w:p>
        </w:tc>
      </w:tr>
    </w:tbl>
    <w:p w:rsidR="00F41616" w:rsidRPr="00813440" w:rsidRDefault="00855896" w:rsidP="00376A3A">
      <w:pPr>
        <w:spacing w:before="120" w:after="120" w:line="240" w:lineRule="auto"/>
        <w:ind w:right="412"/>
        <w:jc w:val="both"/>
        <w:rPr>
          <w:rFonts w:asciiTheme="minorHAnsi" w:hAnsiTheme="minorHAnsi"/>
          <w:b/>
          <w:color w:val="002060"/>
          <w:sz w:val="24"/>
          <w:szCs w:val="24"/>
        </w:rPr>
      </w:pPr>
      <w:r w:rsidRPr="00813440">
        <w:rPr>
          <w:rFonts w:asciiTheme="minorHAnsi" w:hAnsiTheme="minorHAnsi"/>
          <w:b/>
          <w:color w:val="C00000"/>
          <w:sz w:val="24"/>
          <w:szCs w:val="24"/>
        </w:rPr>
        <w:t>Atenție!</w:t>
      </w:r>
      <w:r w:rsidRPr="00813440">
        <w:rPr>
          <w:rFonts w:asciiTheme="minorHAnsi" w:hAnsiTheme="minorHAnsi"/>
          <w:color w:val="C00000"/>
          <w:sz w:val="24"/>
          <w:szCs w:val="24"/>
        </w:rPr>
        <w:t xml:space="preserve"> </w:t>
      </w:r>
      <w:r w:rsidRPr="00813440">
        <w:rPr>
          <w:rFonts w:asciiTheme="minorHAnsi" w:hAnsiTheme="minorHAnsi"/>
          <w:color w:val="002060"/>
          <w:sz w:val="24"/>
          <w:szCs w:val="24"/>
        </w:rPr>
        <w:t>Locul de derulare a activ</w:t>
      </w:r>
      <w:r w:rsidR="00281684" w:rsidRPr="00813440">
        <w:rPr>
          <w:rFonts w:asciiTheme="minorHAnsi" w:hAnsiTheme="minorHAnsi"/>
          <w:color w:val="002060"/>
          <w:sz w:val="24"/>
          <w:szCs w:val="24"/>
        </w:rPr>
        <w:t>ităților</w:t>
      </w:r>
      <w:r w:rsidR="00A663E8" w:rsidRPr="00813440">
        <w:rPr>
          <w:rFonts w:asciiTheme="minorHAnsi" w:hAnsiTheme="minorHAnsi"/>
          <w:color w:val="002060"/>
          <w:sz w:val="24"/>
          <w:szCs w:val="24"/>
        </w:rPr>
        <w:t>/ subactivităților</w:t>
      </w:r>
      <w:r w:rsidR="00281684" w:rsidRPr="00813440">
        <w:rPr>
          <w:rFonts w:asciiTheme="minorHAnsi" w:hAnsiTheme="minorHAnsi"/>
          <w:color w:val="002060"/>
          <w:sz w:val="24"/>
          <w:szCs w:val="24"/>
        </w:rPr>
        <w:t xml:space="preserve"> proiectului (</w:t>
      </w:r>
      <w:r w:rsidR="00281684" w:rsidRPr="00813440">
        <w:rPr>
          <w:rFonts w:asciiTheme="minorHAnsi" w:hAnsiTheme="minorHAnsi"/>
          <w:i/>
          <w:color w:val="002060"/>
          <w:sz w:val="24"/>
          <w:szCs w:val="24"/>
        </w:rPr>
        <w:t xml:space="preserve">de ex. locul unde este derulată activitatea de </w:t>
      </w:r>
      <w:r w:rsidRPr="00813440">
        <w:rPr>
          <w:rFonts w:asciiTheme="minorHAnsi" w:hAnsiTheme="minorHAnsi"/>
          <w:i/>
          <w:color w:val="002060"/>
          <w:sz w:val="24"/>
          <w:szCs w:val="24"/>
        </w:rPr>
        <w:t>formare profesională, sediul proiectului etc</w:t>
      </w:r>
      <w:r w:rsidRPr="00813440">
        <w:rPr>
          <w:rFonts w:asciiTheme="minorHAnsi" w:hAnsiTheme="minorHAnsi"/>
          <w:color w:val="002060"/>
          <w:sz w:val="24"/>
          <w:szCs w:val="24"/>
        </w:rPr>
        <w:t>.) nu va fi luat ca reper în asocierea cheltuielilor cu regiunea de dezvoltare aferentă.</w:t>
      </w:r>
    </w:p>
    <w:p w:rsidR="0014666D" w:rsidRPr="00813440" w:rsidRDefault="0014666D"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 xml:space="preserve">Beneficiarii de </w:t>
      </w:r>
      <w:r w:rsidR="003E3012" w:rsidRPr="00813440">
        <w:rPr>
          <w:rFonts w:asciiTheme="minorHAnsi" w:hAnsiTheme="minorHAnsi"/>
          <w:color w:val="002060"/>
          <w:sz w:val="24"/>
          <w:szCs w:val="24"/>
        </w:rPr>
        <w:t>finanțare</w:t>
      </w:r>
      <w:r w:rsidRPr="00813440">
        <w:rPr>
          <w:rFonts w:asciiTheme="minorHAnsi" w:hAnsiTheme="minorHAnsi"/>
          <w:color w:val="002060"/>
          <w:sz w:val="24"/>
          <w:szCs w:val="24"/>
        </w:rPr>
        <w:t xml:space="preserve"> nerambursabilă au </w:t>
      </w:r>
      <w:r w:rsidR="003E3012" w:rsidRPr="00813440">
        <w:rPr>
          <w:rFonts w:asciiTheme="minorHAnsi" w:hAnsiTheme="minorHAnsi"/>
          <w:color w:val="002060"/>
          <w:sz w:val="24"/>
          <w:szCs w:val="24"/>
        </w:rPr>
        <w:t>obligația</w:t>
      </w:r>
      <w:r w:rsidRPr="00813440">
        <w:rPr>
          <w:rFonts w:asciiTheme="minorHAnsi" w:hAnsiTheme="minorHAnsi"/>
          <w:color w:val="002060"/>
          <w:sz w:val="24"/>
          <w:szCs w:val="24"/>
        </w:rPr>
        <w:t xml:space="preserve"> de a respecta prevederile Regulamentului nr. 679 din 27 aprilie 2016 privind </w:t>
      </w:r>
      <w:r w:rsidR="003E3012" w:rsidRPr="00813440">
        <w:rPr>
          <w:rFonts w:asciiTheme="minorHAnsi" w:hAnsiTheme="minorHAnsi"/>
          <w:color w:val="002060"/>
          <w:sz w:val="24"/>
          <w:szCs w:val="24"/>
        </w:rPr>
        <w:t>protecția</w:t>
      </w:r>
      <w:r w:rsidRPr="00813440">
        <w:rPr>
          <w:rFonts w:asciiTheme="minorHAnsi" w:hAnsiTheme="minorHAnsi"/>
          <w:color w:val="002060"/>
          <w:sz w:val="24"/>
          <w:szCs w:val="24"/>
        </w:rPr>
        <w:t xml:space="preserve"> persoanelor fizice în ceea ce </w:t>
      </w:r>
      <w:r w:rsidR="003E3012" w:rsidRPr="00813440">
        <w:rPr>
          <w:rFonts w:asciiTheme="minorHAnsi" w:hAnsiTheme="minorHAnsi"/>
          <w:color w:val="002060"/>
          <w:sz w:val="24"/>
          <w:szCs w:val="24"/>
        </w:rPr>
        <w:t>privește</w:t>
      </w:r>
      <w:r w:rsidRPr="00813440">
        <w:rPr>
          <w:rFonts w:asciiTheme="minorHAnsi" w:hAnsiTheme="minorHAnsi"/>
          <w:color w:val="002060"/>
          <w:sz w:val="24"/>
          <w:szCs w:val="24"/>
        </w:rPr>
        <w:t xml:space="preserve"> prelucrarea datelor cu caracter personal şi privind libera </w:t>
      </w:r>
      <w:r w:rsidR="003E3012" w:rsidRPr="00813440">
        <w:rPr>
          <w:rFonts w:asciiTheme="minorHAnsi" w:hAnsiTheme="minorHAnsi"/>
          <w:color w:val="002060"/>
          <w:sz w:val="24"/>
          <w:szCs w:val="24"/>
        </w:rPr>
        <w:t>circulație</w:t>
      </w:r>
      <w:r w:rsidRPr="00813440">
        <w:rPr>
          <w:rFonts w:asciiTheme="minorHAnsi" w:hAnsiTheme="minorHAnsi"/>
          <w:color w:val="002060"/>
          <w:sz w:val="24"/>
          <w:szCs w:val="24"/>
        </w:rPr>
        <w:t xml:space="preserve"> a acestor date (Regulamentul general privind </w:t>
      </w:r>
      <w:r w:rsidR="003E3012" w:rsidRPr="00813440">
        <w:rPr>
          <w:rFonts w:asciiTheme="minorHAnsi" w:hAnsiTheme="minorHAnsi"/>
          <w:color w:val="002060"/>
          <w:sz w:val="24"/>
          <w:szCs w:val="24"/>
        </w:rPr>
        <w:t>protecția</w:t>
      </w:r>
      <w:r w:rsidR="00AD4EF9">
        <w:rPr>
          <w:rFonts w:asciiTheme="minorHAnsi" w:hAnsiTheme="minorHAnsi"/>
          <w:color w:val="002060"/>
          <w:sz w:val="24"/>
          <w:szCs w:val="24"/>
        </w:rPr>
        <w:t xml:space="preserve"> datelor),</w:t>
      </w:r>
      <w:r w:rsidR="00AD4EF9" w:rsidRPr="001847D0">
        <w:rPr>
          <w:rFonts w:ascii="Calibri Light" w:hAnsi="Calibri Light"/>
          <w:color w:val="002060"/>
          <w:sz w:val="24"/>
          <w:szCs w:val="24"/>
        </w:rPr>
        <w:t xml:space="preserve"> transpuse în legislația națională prin Legea nr. 190/2018</w:t>
      </w:r>
      <w:r w:rsidR="00AD4EF9">
        <w:rPr>
          <w:rFonts w:ascii="Calibri Light" w:hAnsi="Calibri Light"/>
          <w:color w:val="002060"/>
          <w:sz w:val="24"/>
          <w:szCs w:val="24"/>
        </w:rPr>
        <w:t xml:space="preserve"> </w:t>
      </w:r>
      <w:r w:rsidRPr="00813440">
        <w:rPr>
          <w:rFonts w:asciiTheme="minorHAnsi" w:hAnsiTheme="minorHAnsi"/>
          <w:color w:val="002060"/>
          <w:sz w:val="24"/>
          <w:szCs w:val="24"/>
        </w:rPr>
        <w:t xml:space="preserve">precum şi prevederile Directivei 2002/58/CE privind prelucrarea datelor personale și protejarea confidențialității în sectorul comunicațiilor publice (Directiva asupra confidențialității și comunicațiilor electronice), transpusă în </w:t>
      </w:r>
      <w:r w:rsidR="003E3012" w:rsidRPr="00813440">
        <w:rPr>
          <w:rFonts w:asciiTheme="minorHAnsi" w:hAnsiTheme="minorHAnsi"/>
          <w:color w:val="002060"/>
          <w:sz w:val="24"/>
          <w:szCs w:val="24"/>
        </w:rPr>
        <w:t>legislația</w:t>
      </w:r>
      <w:r w:rsidRPr="00813440">
        <w:rPr>
          <w:rFonts w:asciiTheme="minorHAnsi" w:hAnsiTheme="minorHAnsi"/>
          <w:color w:val="002060"/>
          <w:sz w:val="24"/>
          <w:szCs w:val="24"/>
        </w:rPr>
        <w:t xml:space="preserve"> </w:t>
      </w:r>
      <w:r w:rsidR="003E3012" w:rsidRPr="00813440">
        <w:rPr>
          <w:rFonts w:asciiTheme="minorHAnsi" w:hAnsiTheme="minorHAnsi"/>
          <w:color w:val="002060"/>
          <w:sz w:val="24"/>
          <w:szCs w:val="24"/>
        </w:rPr>
        <w:t>națională</w:t>
      </w:r>
      <w:r w:rsidRPr="00813440">
        <w:rPr>
          <w:rFonts w:asciiTheme="minorHAnsi" w:hAnsiTheme="minorHAnsi"/>
          <w:color w:val="002060"/>
          <w:sz w:val="24"/>
          <w:szCs w:val="24"/>
        </w:rPr>
        <w:t xml:space="preserve"> prin Legea nr. 506/2004 privind prelucrarea datelor cu caracter personal şi </w:t>
      </w:r>
      <w:r w:rsidR="003E3012" w:rsidRPr="00813440">
        <w:rPr>
          <w:rFonts w:asciiTheme="minorHAnsi" w:hAnsiTheme="minorHAnsi"/>
          <w:color w:val="002060"/>
          <w:sz w:val="24"/>
          <w:szCs w:val="24"/>
        </w:rPr>
        <w:t>protecția</w:t>
      </w:r>
      <w:r w:rsidRPr="00813440">
        <w:rPr>
          <w:rFonts w:asciiTheme="minorHAnsi" w:hAnsiTheme="minorHAnsi"/>
          <w:color w:val="002060"/>
          <w:sz w:val="24"/>
          <w:szCs w:val="24"/>
        </w:rPr>
        <w:t xml:space="preserve"> </w:t>
      </w:r>
      <w:r w:rsidR="003E3012" w:rsidRPr="00813440">
        <w:rPr>
          <w:rFonts w:asciiTheme="minorHAnsi" w:hAnsiTheme="minorHAnsi"/>
          <w:color w:val="002060"/>
          <w:sz w:val="24"/>
          <w:szCs w:val="24"/>
        </w:rPr>
        <w:t>vieții</w:t>
      </w:r>
      <w:r w:rsidRPr="00813440">
        <w:rPr>
          <w:rFonts w:asciiTheme="minorHAnsi" w:hAnsiTheme="minorHAnsi"/>
          <w:color w:val="002060"/>
          <w:sz w:val="24"/>
          <w:szCs w:val="24"/>
        </w:rPr>
        <w:t xml:space="preserve"> private în sectorul </w:t>
      </w:r>
      <w:r w:rsidR="003E3012" w:rsidRPr="00813440">
        <w:rPr>
          <w:rFonts w:asciiTheme="minorHAnsi" w:hAnsiTheme="minorHAnsi"/>
          <w:color w:val="002060"/>
          <w:sz w:val="24"/>
          <w:szCs w:val="24"/>
        </w:rPr>
        <w:t>comunicațiilor</w:t>
      </w:r>
      <w:r w:rsidRPr="00813440">
        <w:rPr>
          <w:rFonts w:asciiTheme="minorHAnsi" w:hAnsiTheme="minorHAnsi"/>
          <w:color w:val="002060"/>
          <w:sz w:val="24"/>
          <w:szCs w:val="24"/>
        </w:rPr>
        <w:t xml:space="preserve"> electronice, cu </w:t>
      </w:r>
      <w:r w:rsidR="003E3012" w:rsidRPr="00813440">
        <w:rPr>
          <w:rFonts w:asciiTheme="minorHAnsi" w:hAnsiTheme="minorHAnsi"/>
          <w:color w:val="002060"/>
          <w:sz w:val="24"/>
          <w:szCs w:val="24"/>
        </w:rPr>
        <w:t>modificările ş</w:t>
      </w:r>
      <w:r w:rsidRPr="00813440">
        <w:rPr>
          <w:rFonts w:asciiTheme="minorHAnsi" w:hAnsiTheme="minorHAnsi"/>
          <w:color w:val="002060"/>
          <w:sz w:val="24"/>
          <w:szCs w:val="24"/>
        </w:rPr>
        <w:t xml:space="preserve">i </w:t>
      </w:r>
      <w:r w:rsidR="003E3012" w:rsidRPr="00813440">
        <w:rPr>
          <w:rFonts w:asciiTheme="minorHAnsi" w:hAnsiTheme="minorHAnsi"/>
          <w:color w:val="002060"/>
          <w:sz w:val="24"/>
          <w:szCs w:val="24"/>
        </w:rPr>
        <w:t>completările</w:t>
      </w:r>
      <w:r w:rsidRPr="00813440">
        <w:rPr>
          <w:rFonts w:asciiTheme="minorHAnsi" w:hAnsiTheme="minorHAnsi"/>
          <w:color w:val="002060"/>
          <w:sz w:val="24"/>
          <w:szCs w:val="24"/>
        </w:rPr>
        <w:t xml:space="preserve"> ulterioare.</w:t>
      </w:r>
    </w:p>
    <w:p w:rsidR="0014666D" w:rsidRPr="00813440" w:rsidRDefault="0014666D"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 xml:space="preserve">Astfel, participanții la activitățile proiectului vor fi informați despre obligativitatea de a furniza datele lor personale si despre faptul că datele </w:t>
      </w:r>
      <w:r w:rsidR="003E3012" w:rsidRPr="00813440">
        <w:rPr>
          <w:rFonts w:asciiTheme="minorHAnsi" w:hAnsiTheme="minorHAnsi"/>
          <w:color w:val="002060"/>
          <w:sz w:val="24"/>
          <w:szCs w:val="24"/>
        </w:rPr>
        <w:t>lor personale vor fi prelucrate</w:t>
      </w:r>
      <w:r w:rsidRPr="00813440">
        <w:rPr>
          <w:rFonts w:asciiTheme="minorHAnsi" w:hAnsiTheme="minorHAnsi"/>
          <w:color w:val="002060"/>
          <w:sz w:val="24"/>
          <w:szCs w:val="24"/>
        </w:rPr>
        <w:t xml:space="preserve"> în </w:t>
      </w:r>
      <w:r w:rsidR="003E3012" w:rsidRPr="00813440">
        <w:rPr>
          <w:rFonts w:asciiTheme="minorHAnsi" w:hAnsiTheme="minorHAnsi"/>
          <w:color w:val="002060"/>
          <w:sz w:val="24"/>
          <w:szCs w:val="24"/>
        </w:rPr>
        <w:t>aplicațiile</w:t>
      </w:r>
      <w:r w:rsidRPr="00813440">
        <w:rPr>
          <w:rFonts w:asciiTheme="minorHAnsi" w:hAnsiTheme="minorHAnsi"/>
          <w:color w:val="002060"/>
          <w:sz w:val="24"/>
          <w:szCs w:val="24"/>
        </w:rPr>
        <w:t xml:space="preserve"> electronice SMIS/MySMI</w:t>
      </w:r>
      <w:r w:rsidR="003E3012" w:rsidRPr="00813440">
        <w:rPr>
          <w:rFonts w:asciiTheme="minorHAnsi" w:hAnsiTheme="minorHAnsi"/>
          <w:color w:val="002060"/>
          <w:sz w:val="24"/>
          <w:szCs w:val="24"/>
        </w:rPr>
        <w:t>S, î</w:t>
      </w:r>
      <w:r w:rsidRPr="00813440">
        <w:rPr>
          <w:rFonts w:asciiTheme="minorHAnsi" w:hAnsiTheme="minorHAnsi"/>
          <w:color w:val="002060"/>
          <w:sz w:val="24"/>
          <w:szCs w:val="24"/>
        </w:rPr>
        <w:t xml:space="preserve">n toate fazele de evaluare/ contractare/ implementare/ sustenabilitate a proiectului, cu respectarea dispozițiilor legale </w:t>
      </w:r>
      <w:r w:rsidR="003E3012" w:rsidRPr="00813440">
        <w:rPr>
          <w:rFonts w:asciiTheme="minorHAnsi" w:hAnsiTheme="minorHAnsi"/>
          <w:color w:val="002060"/>
          <w:sz w:val="24"/>
          <w:szCs w:val="24"/>
        </w:rPr>
        <w:t>menționate. Beneficiarii trebuie să</w:t>
      </w:r>
      <w:r w:rsidRPr="00813440">
        <w:rPr>
          <w:rFonts w:asciiTheme="minorHAnsi" w:hAnsiTheme="minorHAnsi"/>
          <w:color w:val="002060"/>
          <w:sz w:val="24"/>
          <w:szCs w:val="24"/>
        </w:rPr>
        <w:t xml:space="preserve"> </w:t>
      </w:r>
      <w:r w:rsidR="003E3012" w:rsidRPr="00813440">
        <w:rPr>
          <w:rFonts w:asciiTheme="minorHAnsi" w:hAnsiTheme="minorHAnsi"/>
          <w:color w:val="002060"/>
          <w:sz w:val="24"/>
          <w:szCs w:val="24"/>
        </w:rPr>
        <w:t>facă dovada că</w:t>
      </w:r>
      <w:r w:rsidRPr="00813440">
        <w:rPr>
          <w:rFonts w:asciiTheme="minorHAnsi" w:hAnsiTheme="minorHAnsi"/>
          <w:color w:val="002060"/>
          <w:sz w:val="24"/>
          <w:szCs w:val="24"/>
        </w:rPr>
        <w:t xml:space="preserve"> au obținut </w:t>
      </w:r>
      <w:r w:rsidR="003E3012" w:rsidRPr="00813440">
        <w:rPr>
          <w:rFonts w:asciiTheme="minorHAnsi" w:hAnsiTheme="minorHAnsi"/>
          <w:color w:val="002060"/>
          <w:sz w:val="24"/>
          <w:szCs w:val="24"/>
        </w:rPr>
        <w:t>consimțământul</w:t>
      </w:r>
      <w:r w:rsidRPr="00813440">
        <w:rPr>
          <w:rFonts w:asciiTheme="minorHAnsi" w:hAnsiTheme="minorHAnsi"/>
          <w:color w:val="002060"/>
          <w:sz w:val="24"/>
          <w:szCs w:val="24"/>
        </w:rPr>
        <w:t xml:space="preserve"> pentru prelucrarea datelor cu caracter personal de la fiecare participant,  în conformitate cu prevederile legale menționate.</w:t>
      </w:r>
    </w:p>
    <w:p w:rsidR="0014666D" w:rsidRPr="00813440" w:rsidRDefault="0014666D"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lastRenderedPageBreak/>
        <w:t>Depunerea cererii de finanțare reprezintă un angajament ferm privind acordul solicitantului în nume propriu și/sau pentru interpuși, cu privire la prelucrarea datelor cu caracter personal procesate în evaluarea proiectului.</w:t>
      </w:r>
    </w:p>
    <w:p w:rsidR="0014666D" w:rsidRPr="00813440" w:rsidRDefault="0014666D" w:rsidP="00376A3A">
      <w:pPr>
        <w:spacing w:before="120" w:after="120" w:line="240" w:lineRule="auto"/>
        <w:rPr>
          <w:rFonts w:asciiTheme="minorHAnsi" w:hAnsiTheme="minorHAnsi"/>
          <w:color w:val="002060"/>
          <w:sz w:val="24"/>
          <w:szCs w:val="24"/>
        </w:rPr>
      </w:pPr>
    </w:p>
    <w:p w:rsidR="007459DD" w:rsidRPr="00813440" w:rsidRDefault="007459DD" w:rsidP="00376A3A">
      <w:pPr>
        <w:spacing w:before="120" w:after="120" w:line="240" w:lineRule="auto"/>
        <w:rPr>
          <w:rFonts w:asciiTheme="minorHAnsi" w:eastAsia="Times New Roman" w:hAnsiTheme="minorHAnsi"/>
          <w:sz w:val="24"/>
          <w:szCs w:val="24"/>
          <w:lang w:eastAsia="ar-SA"/>
        </w:rPr>
        <w:sectPr w:rsidR="007459DD" w:rsidRPr="00813440" w:rsidSect="00A9447D">
          <w:pgSz w:w="16838" w:h="11906" w:orient="landscape"/>
          <w:pgMar w:top="1276" w:right="728" w:bottom="992" w:left="567" w:header="136" w:footer="709" w:gutter="0"/>
          <w:cols w:space="708"/>
          <w:docGrid w:linePitch="360"/>
        </w:sectPr>
      </w:pPr>
    </w:p>
    <w:p w:rsidR="00FB6488" w:rsidRPr="00813440" w:rsidRDefault="00FB6488" w:rsidP="00376A3A">
      <w:pPr>
        <w:pStyle w:val="Heading2"/>
        <w:numPr>
          <w:ilvl w:val="0"/>
          <w:numId w:val="0"/>
        </w:numPr>
        <w:spacing w:before="120" w:after="120" w:line="240" w:lineRule="auto"/>
        <w:jc w:val="both"/>
        <w:rPr>
          <w:rFonts w:asciiTheme="minorHAnsi" w:eastAsia="Calibri" w:hAnsiTheme="minorHAnsi" w:cs="Times New Roman"/>
          <w:b/>
          <w:color w:val="002060"/>
          <w:sz w:val="24"/>
          <w:szCs w:val="24"/>
        </w:rPr>
      </w:pPr>
      <w:bookmarkStart w:id="16" w:name="_Toc43381402"/>
      <w:r w:rsidRPr="00813440">
        <w:rPr>
          <w:rFonts w:asciiTheme="minorHAnsi" w:hAnsiTheme="minorHAnsi" w:cs="Times New Roman"/>
          <w:b/>
          <w:color w:val="002060"/>
          <w:sz w:val="24"/>
          <w:szCs w:val="24"/>
        </w:rPr>
        <w:lastRenderedPageBreak/>
        <w:t>1.</w:t>
      </w:r>
      <w:r w:rsidR="00DB6AE9" w:rsidRPr="00813440">
        <w:rPr>
          <w:rFonts w:asciiTheme="minorHAnsi" w:hAnsiTheme="minorHAnsi" w:cs="Times New Roman"/>
          <w:b/>
          <w:color w:val="002060"/>
          <w:sz w:val="24"/>
          <w:szCs w:val="24"/>
        </w:rPr>
        <w:t>7</w:t>
      </w:r>
      <w:r w:rsidR="003D02B4" w:rsidRPr="00813440">
        <w:rPr>
          <w:rFonts w:asciiTheme="minorHAnsi" w:hAnsiTheme="minorHAnsi" w:cs="Times New Roman"/>
          <w:b/>
          <w:color w:val="002060"/>
          <w:sz w:val="24"/>
          <w:szCs w:val="24"/>
        </w:rPr>
        <w:t>.</w:t>
      </w:r>
      <w:r w:rsidRPr="00813440">
        <w:rPr>
          <w:rFonts w:asciiTheme="minorHAnsi" w:hAnsiTheme="minorHAnsi" w:cs="Times New Roman"/>
          <w:b/>
          <w:color w:val="002060"/>
          <w:sz w:val="24"/>
          <w:szCs w:val="24"/>
        </w:rPr>
        <w:t xml:space="preserve"> Indicatori </w:t>
      </w:r>
      <w:r w:rsidR="00960B88" w:rsidRPr="00813440">
        <w:rPr>
          <w:rFonts w:asciiTheme="minorHAnsi" w:eastAsia="Calibri" w:hAnsiTheme="minorHAnsi" w:cs="Times New Roman"/>
          <w:b/>
          <w:color w:val="002060"/>
          <w:sz w:val="24"/>
          <w:szCs w:val="24"/>
        </w:rPr>
        <w:t>specifici de program</w:t>
      </w:r>
      <w:bookmarkEnd w:id="16"/>
    </w:p>
    <w:p w:rsidR="00484CEB" w:rsidRPr="00813440" w:rsidRDefault="00484CEB" w:rsidP="00376A3A">
      <w:pPr>
        <w:spacing w:before="120" w:after="120" w:line="240" w:lineRule="auto"/>
        <w:ind w:right="389"/>
        <w:jc w:val="both"/>
        <w:rPr>
          <w:rFonts w:asciiTheme="minorHAnsi" w:hAnsiTheme="minorHAnsi"/>
          <w:color w:val="002060"/>
          <w:sz w:val="24"/>
          <w:szCs w:val="24"/>
        </w:rPr>
      </w:pPr>
      <w:r w:rsidRPr="00813440">
        <w:rPr>
          <w:rFonts w:asciiTheme="minorHAnsi" w:hAnsiTheme="minorHAnsi"/>
          <w:color w:val="002060"/>
          <w:sz w:val="24"/>
          <w:szCs w:val="24"/>
        </w:rPr>
        <w:t xml:space="preserve">Fiecare </w:t>
      </w:r>
      <w:r w:rsidR="0095408D" w:rsidRPr="00813440">
        <w:rPr>
          <w:rFonts w:asciiTheme="minorHAnsi" w:hAnsiTheme="minorHAnsi"/>
          <w:color w:val="002060"/>
          <w:sz w:val="24"/>
          <w:szCs w:val="24"/>
        </w:rPr>
        <w:t>cerere de finanțare va include</w:t>
      </w:r>
      <w:r w:rsidRPr="00813440">
        <w:rPr>
          <w:rFonts w:asciiTheme="minorHAnsi" w:hAnsiTheme="minorHAnsi"/>
          <w:color w:val="002060"/>
          <w:sz w:val="24"/>
          <w:szCs w:val="24"/>
        </w:rPr>
        <w:t xml:space="preserve"> </w:t>
      </w:r>
      <w:r w:rsidRPr="00813440">
        <w:rPr>
          <w:rFonts w:asciiTheme="minorHAnsi" w:hAnsiTheme="minorHAnsi"/>
          <w:b/>
          <w:color w:val="002060"/>
          <w:sz w:val="24"/>
          <w:szCs w:val="24"/>
          <w:u w:val="single"/>
        </w:rPr>
        <w:t>atât</w:t>
      </w:r>
      <w:r w:rsidRPr="00813440">
        <w:rPr>
          <w:rFonts w:asciiTheme="minorHAnsi" w:hAnsiTheme="minorHAnsi"/>
          <w:color w:val="002060"/>
          <w:sz w:val="24"/>
          <w:szCs w:val="24"/>
        </w:rPr>
        <w:t xml:space="preserve"> indicatori de realizare, cât și indicatori de rezultat imediat</w:t>
      </w:r>
      <w:r w:rsidR="00246812" w:rsidRPr="00813440">
        <w:rPr>
          <w:rFonts w:asciiTheme="minorHAnsi" w:hAnsiTheme="minorHAnsi"/>
          <w:color w:val="002060"/>
          <w:sz w:val="24"/>
          <w:szCs w:val="24"/>
        </w:rPr>
        <w:t xml:space="preserve"> după cum urmează:</w:t>
      </w:r>
    </w:p>
    <w:p w:rsidR="000373E3" w:rsidRPr="00813440" w:rsidRDefault="000373E3" w:rsidP="00376A3A">
      <w:pPr>
        <w:spacing w:before="120" w:after="120" w:line="240" w:lineRule="auto"/>
        <w:jc w:val="both"/>
        <w:rPr>
          <w:rFonts w:asciiTheme="minorHAnsi" w:hAnsiTheme="minorHAnsi"/>
          <w:b/>
          <w:color w:val="C00000"/>
          <w:sz w:val="24"/>
          <w:szCs w:val="24"/>
        </w:rPr>
      </w:pPr>
      <w:r w:rsidRPr="00813440">
        <w:rPr>
          <w:rFonts w:asciiTheme="minorHAnsi" w:hAnsiTheme="minorHAnsi"/>
          <w:b/>
          <w:color w:val="C00000"/>
          <w:sz w:val="24"/>
          <w:szCs w:val="24"/>
        </w:rPr>
        <w:t>Activitatea 1: Elaborarea şi furnizarea programului postuniversitar în domeniul economiei sănătății</w:t>
      </w:r>
    </w:p>
    <w:p w:rsidR="000373E3" w:rsidRPr="00813440" w:rsidRDefault="000373E3" w:rsidP="00376A3A">
      <w:pPr>
        <w:pStyle w:val="ListParagraph"/>
        <w:numPr>
          <w:ilvl w:val="0"/>
          <w:numId w:val="15"/>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stheme="minorHAnsi"/>
          <w:b/>
          <w:color w:val="C00000"/>
          <w:sz w:val="24"/>
          <w:szCs w:val="24"/>
        </w:rPr>
        <w:t>Sub</w:t>
      </w:r>
      <w:r w:rsidRPr="00813440">
        <w:rPr>
          <w:rFonts w:asciiTheme="minorHAnsi" w:hAnsiTheme="minorHAnsi"/>
          <w:b/>
          <w:color w:val="C00000"/>
          <w:sz w:val="24"/>
          <w:szCs w:val="24"/>
        </w:rPr>
        <w:t xml:space="preserve">-activitatea 1.1. </w:t>
      </w:r>
      <w:r w:rsidRPr="00813440">
        <w:rPr>
          <w:rFonts w:asciiTheme="minorHAnsi" w:hAnsiTheme="minorHAnsi"/>
          <w:color w:val="002060"/>
          <w:sz w:val="24"/>
          <w:szCs w:val="24"/>
        </w:rPr>
        <w:t>Elaborare curriculum şi a materialelor de formare pentru programul postuniversitar în domeniul economiei sănătății și acreditarea acestuia conform normelor în vigoare</w:t>
      </w:r>
    </w:p>
    <w:tbl>
      <w:tblPr>
        <w:tblStyle w:val="TableGrid"/>
        <w:tblW w:w="5000" w:type="pct"/>
        <w:tblLayout w:type="fixed"/>
        <w:tblLook w:val="04A0" w:firstRow="1" w:lastRow="0" w:firstColumn="1" w:lastColumn="0" w:noHBand="0" w:noVBand="1"/>
      </w:tblPr>
      <w:tblGrid>
        <w:gridCol w:w="805"/>
        <w:gridCol w:w="1350"/>
        <w:gridCol w:w="3008"/>
        <w:gridCol w:w="1754"/>
        <w:gridCol w:w="1047"/>
        <w:gridCol w:w="1575"/>
        <w:gridCol w:w="3147"/>
        <w:gridCol w:w="2755"/>
      </w:tblGrid>
      <w:tr w:rsidR="000373E3" w:rsidRPr="00813440" w:rsidTr="003D3F3C">
        <w:trPr>
          <w:tblHeader/>
        </w:trPr>
        <w:tc>
          <w:tcPr>
            <w:tcW w:w="2240" w:type="pct"/>
            <w:gridSpan w:val="4"/>
            <w:shd w:val="clear" w:color="auto" w:fill="EEECE1" w:themeFill="background2"/>
          </w:tcPr>
          <w:p w:rsidR="000373E3" w:rsidRPr="00813440" w:rsidRDefault="000373E3" w:rsidP="00376A3A">
            <w:pPr>
              <w:spacing w:before="120" w:after="120" w:line="240" w:lineRule="auto"/>
              <w:jc w:val="center"/>
              <w:rPr>
                <w:rFonts w:asciiTheme="minorHAnsi" w:hAnsiTheme="minorHAnsi"/>
                <w:b/>
                <w:color w:val="002060"/>
                <w:sz w:val="18"/>
                <w:szCs w:val="18"/>
              </w:rPr>
            </w:pPr>
            <w:r w:rsidRPr="00813440">
              <w:rPr>
                <w:rFonts w:asciiTheme="minorHAnsi" w:eastAsia="Calibri" w:hAnsiTheme="minorHAnsi"/>
                <w:b/>
                <w:color w:val="002060"/>
                <w:sz w:val="18"/>
                <w:szCs w:val="18"/>
              </w:rPr>
              <w:t>Indicatori de rezultat imediat</w:t>
            </w:r>
          </w:p>
        </w:tc>
        <w:tc>
          <w:tcPr>
            <w:tcW w:w="2760" w:type="pct"/>
            <w:gridSpan w:val="4"/>
            <w:shd w:val="clear" w:color="auto" w:fill="EEECE1" w:themeFill="background2"/>
          </w:tcPr>
          <w:p w:rsidR="000373E3" w:rsidRPr="00813440" w:rsidRDefault="000373E3" w:rsidP="00376A3A">
            <w:pPr>
              <w:spacing w:before="120" w:after="120" w:line="240" w:lineRule="auto"/>
              <w:jc w:val="center"/>
              <w:rPr>
                <w:rFonts w:asciiTheme="minorHAnsi" w:hAnsiTheme="minorHAnsi"/>
                <w:b/>
                <w:color w:val="002060"/>
                <w:sz w:val="18"/>
                <w:szCs w:val="18"/>
              </w:rPr>
            </w:pPr>
            <w:r w:rsidRPr="00813440">
              <w:rPr>
                <w:rFonts w:asciiTheme="minorHAnsi" w:eastAsia="Calibri" w:hAnsiTheme="minorHAnsi"/>
                <w:b/>
                <w:color w:val="002060"/>
                <w:sz w:val="18"/>
                <w:szCs w:val="18"/>
              </w:rPr>
              <w:t>Indicatori de realizare</w:t>
            </w:r>
          </w:p>
        </w:tc>
      </w:tr>
      <w:tr w:rsidR="000373E3" w:rsidRPr="00813440" w:rsidTr="003D3F3C">
        <w:trPr>
          <w:tblHeader/>
        </w:trPr>
        <w:tc>
          <w:tcPr>
            <w:tcW w:w="261" w:type="pct"/>
            <w:shd w:val="clear" w:color="auto" w:fill="EEECE1" w:themeFill="background2"/>
          </w:tcPr>
          <w:p w:rsidR="000373E3" w:rsidRPr="00813440" w:rsidRDefault="000373E3" w:rsidP="00376A3A">
            <w:pPr>
              <w:spacing w:before="120" w:after="120" w:line="240" w:lineRule="auto"/>
              <w:jc w:val="center"/>
              <w:rPr>
                <w:rFonts w:asciiTheme="minorHAnsi" w:hAnsiTheme="minorHAnsi"/>
                <w:b/>
                <w:color w:val="002060"/>
                <w:sz w:val="18"/>
                <w:szCs w:val="18"/>
              </w:rPr>
            </w:pPr>
            <w:r w:rsidRPr="00813440">
              <w:rPr>
                <w:rFonts w:asciiTheme="minorHAnsi" w:hAnsiTheme="minorHAnsi"/>
                <w:b/>
                <w:color w:val="002060"/>
                <w:sz w:val="18"/>
                <w:szCs w:val="18"/>
              </w:rPr>
              <w:t>Cod</w:t>
            </w:r>
          </w:p>
        </w:tc>
        <w:tc>
          <w:tcPr>
            <w:tcW w:w="437" w:type="pct"/>
            <w:shd w:val="clear" w:color="auto" w:fill="EEECE1" w:themeFill="background2"/>
          </w:tcPr>
          <w:p w:rsidR="000373E3" w:rsidRPr="00813440" w:rsidRDefault="000373E3" w:rsidP="00376A3A">
            <w:pPr>
              <w:spacing w:before="120" w:after="120" w:line="240" w:lineRule="auto"/>
              <w:jc w:val="center"/>
              <w:rPr>
                <w:rFonts w:asciiTheme="minorHAnsi" w:eastAsia="Calibri" w:hAnsiTheme="minorHAnsi"/>
                <w:b/>
                <w:color w:val="002060"/>
                <w:sz w:val="18"/>
                <w:szCs w:val="18"/>
              </w:rPr>
            </w:pPr>
            <w:r w:rsidRPr="00813440">
              <w:rPr>
                <w:rFonts w:asciiTheme="minorHAnsi" w:eastAsia="Calibri" w:hAnsiTheme="minorHAnsi"/>
                <w:b/>
                <w:color w:val="002060"/>
                <w:sz w:val="18"/>
                <w:szCs w:val="18"/>
              </w:rPr>
              <w:t>Regiune de dezvoltare</w:t>
            </w:r>
          </w:p>
        </w:tc>
        <w:tc>
          <w:tcPr>
            <w:tcW w:w="974" w:type="pct"/>
            <w:shd w:val="clear" w:color="auto" w:fill="EEECE1" w:themeFill="background2"/>
          </w:tcPr>
          <w:p w:rsidR="000373E3" w:rsidRPr="00813440" w:rsidRDefault="000373E3" w:rsidP="00376A3A">
            <w:pPr>
              <w:spacing w:before="120" w:after="120" w:line="240" w:lineRule="auto"/>
              <w:jc w:val="center"/>
              <w:rPr>
                <w:rFonts w:asciiTheme="minorHAnsi" w:eastAsia="Calibri" w:hAnsiTheme="minorHAnsi"/>
                <w:b/>
                <w:color w:val="002060"/>
                <w:sz w:val="18"/>
                <w:szCs w:val="18"/>
              </w:rPr>
            </w:pPr>
            <w:r w:rsidRPr="00813440">
              <w:rPr>
                <w:rFonts w:asciiTheme="minorHAnsi" w:eastAsia="Calibri" w:hAnsiTheme="minorHAnsi"/>
                <w:b/>
                <w:color w:val="002060"/>
                <w:sz w:val="18"/>
                <w:szCs w:val="18"/>
              </w:rPr>
              <w:t>Denumire indicator</w:t>
            </w:r>
          </w:p>
        </w:tc>
        <w:tc>
          <w:tcPr>
            <w:tcW w:w="568" w:type="pct"/>
            <w:shd w:val="clear" w:color="auto" w:fill="EEECE1" w:themeFill="background2"/>
          </w:tcPr>
          <w:p w:rsidR="000373E3" w:rsidRPr="00813440" w:rsidRDefault="000373E3" w:rsidP="00376A3A">
            <w:pPr>
              <w:spacing w:before="120" w:after="120" w:line="240" w:lineRule="auto"/>
              <w:jc w:val="center"/>
              <w:rPr>
                <w:rFonts w:asciiTheme="minorHAnsi" w:hAnsiTheme="minorHAnsi"/>
                <w:color w:val="002060"/>
                <w:sz w:val="18"/>
                <w:szCs w:val="18"/>
              </w:rPr>
            </w:pPr>
            <w:r w:rsidRPr="00813440">
              <w:rPr>
                <w:rFonts w:asciiTheme="minorHAnsi" w:hAnsiTheme="minorHAnsi" w:cs="Calibri,Bold"/>
                <w:b/>
                <w:bCs/>
                <w:color w:val="002060"/>
                <w:sz w:val="18"/>
                <w:szCs w:val="18"/>
              </w:rPr>
              <w:t>Ținta minimă solicitată</w:t>
            </w:r>
          </w:p>
        </w:tc>
        <w:tc>
          <w:tcPr>
            <w:tcW w:w="339" w:type="pct"/>
            <w:shd w:val="clear" w:color="auto" w:fill="EEECE1" w:themeFill="background2"/>
          </w:tcPr>
          <w:p w:rsidR="000373E3" w:rsidRPr="00813440" w:rsidRDefault="000373E3" w:rsidP="00376A3A">
            <w:pPr>
              <w:spacing w:before="120" w:after="120" w:line="240" w:lineRule="auto"/>
              <w:jc w:val="center"/>
              <w:rPr>
                <w:rFonts w:asciiTheme="minorHAnsi" w:hAnsiTheme="minorHAnsi"/>
                <w:b/>
                <w:color w:val="002060"/>
                <w:sz w:val="18"/>
                <w:szCs w:val="18"/>
              </w:rPr>
            </w:pPr>
            <w:r w:rsidRPr="00813440">
              <w:rPr>
                <w:rFonts w:asciiTheme="minorHAnsi" w:hAnsiTheme="minorHAnsi"/>
                <w:b/>
                <w:color w:val="002060"/>
                <w:sz w:val="18"/>
                <w:szCs w:val="18"/>
              </w:rPr>
              <w:t>Cod</w:t>
            </w:r>
          </w:p>
        </w:tc>
        <w:tc>
          <w:tcPr>
            <w:tcW w:w="510" w:type="pct"/>
            <w:shd w:val="clear" w:color="auto" w:fill="EEECE1" w:themeFill="background2"/>
          </w:tcPr>
          <w:p w:rsidR="000373E3" w:rsidRPr="00813440" w:rsidRDefault="000373E3" w:rsidP="00376A3A">
            <w:pPr>
              <w:spacing w:before="120" w:after="120" w:line="240" w:lineRule="auto"/>
              <w:jc w:val="center"/>
              <w:rPr>
                <w:rFonts w:asciiTheme="minorHAnsi" w:eastAsia="Calibri" w:hAnsiTheme="minorHAnsi"/>
                <w:b/>
                <w:color w:val="002060"/>
                <w:sz w:val="18"/>
                <w:szCs w:val="18"/>
              </w:rPr>
            </w:pPr>
            <w:r w:rsidRPr="00813440">
              <w:rPr>
                <w:rFonts w:asciiTheme="minorHAnsi" w:eastAsia="Calibri" w:hAnsiTheme="minorHAnsi"/>
                <w:b/>
                <w:color w:val="002060"/>
                <w:sz w:val="18"/>
                <w:szCs w:val="18"/>
              </w:rPr>
              <w:t>Regiune de dezvoltare</w:t>
            </w:r>
          </w:p>
        </w:tc>
        <w:tc>
          <w:tcPr>
            <w:tcW w:w="1019" w:type="pct"/>
            <w:shd w:val="clear" w:color="auto" w:fill="EEECE1" w:themeFill="background2"/>
          </w:tcPr>
          <w:p w:rsidR="000373E3" w:rsidRPr="00813440" w:rsidRDefault="000373E3" w:rsidP="00376A3A">
            <w:pPr>
              <w:spacing w:before="120" w:after="120" w:line="240" w:lineRule="auto"/>
              <w:jc w:val="center"/>
              <w:rPr>
                <w:rFonts w:asciiTheme="minorHAnsi" w:eastAsia="Calibri" w:hAnsiTheme="minorHAnsi"/>
                <w:b/>
                <w:color w:val="002060"/>
                <w:sz w:val="18"/>
                <w:szCs w:val="18"/>
              </w:rPr>
            </w:pPr>
            <w:r w:rsidRPr="00813440">
              <w:rPr>
                <w:rFonts w:asciiTheme="minorHAnsi" w:hAnsiTheme="minorHAnsi"/>
                <w:b/>
                <w:color w:val="002060"/>
                <w:sz w:val="18"/>
                <w:szCs w:val="18"/>
              </w:rPr>
              <w:t>Denumire indicator</w:t>
            </w:r>
          </w:p>
        </w:tc>
        <w:tc>
          <w:tcPr>
            <w:tcW w:w="892" w:type="pct"/>
            <w:shd w:val="clear" w:color="auto" w:fill="EEECE1" w:themeFill="background2"/>
          </w:tcPr>
          <w:p w:rsidR="000373E3" w:rsidRPr="00813440" w:rsidRDefault="000373E3" w:rsidP="00376A3A">
            <w:pPr>
              <w:spacing w:before="120" w:after="120" w:line="240" w:lineRule="auto"/>
              <w:jc w:val="center"/>
              <w:rPr>
                <w:rFonts w:asciiTheme="minorHAnsi" w:hAnsiTheme="minorHAnsi"/>
                <w:b/>
                <w:color w:val="002060"/>
                <w:sz w:val="18"/>
                <w:szCs w:val="18"/>
              </w:rPr>
            </w:pPr>
            <w:r w:rsidRPr="00813440">
              <w:rPr>
                <w:rFonts w:asciiTheme="minorHAnsi" w:hAnsiTheme="minorHAnsi" w:cs="Calibri,Bold"/>
                <w:b/>
                <w:bCs/>
                <w:color w:val="002060"/>
                <w:sz w:val="18"/>
                <w:szCs w:val="18"/>
              </w:rPr>
              <w:t>Ținta minimă solicitată</w:t>
            </w:r>
          </w:p>
        </w:tc>
      </w:tr>
      <w:tr w:rsidR="000373E3" w:rsidRPr="00813440" w:rsidTr="003D3F3C">
        <w:tc>
          <w:tcPr>
            <w:tcW w:w="261" w:type="pct"/>
          </w:tcPr>
          <w:p w:rsidR="000373E3" w:rsidRPr="00813440" w:rsidRDefault="000373E3" w:rsidP="00376A3A">
            <w:pPr>
              <w:spacing w:before="120" w:after="120" w:line="240" w:lineRule="auto"/>
              <w:rPr>
                <w:rFonts w:asciiTheme="minorHAnsi" w:hAnsiTheme="minorHAnsi"/>
                <w:b/>
                <w:color w:val="002060"/>
                <w:sz w:val="18"/>
                <w:szCs w:val="18"/>
              </w:rPr>
            </w:pPr>
            <w:r w:rsidRPr="00813440">
              <w:rPr>
                <w:rFonts w:asciiTheme="minorHAnsi" w:hAnsiTheme="minorHAnsi"/>
                <w:b/>
                <w:color w:val="002060"/>
                <w:kern w:val="28"/>
                <w:sz w:val="18"/>
                <w:szCs w:val="18"/>
                <w:lang w:eastAsia="en-GB"/>
              </w:rPr>
              <w:t>4S204</w:t>
            </w:r>
          </w:p>
        </w:tc>
        <w:tc>
          <w:tcPr>
            <w:tcW w:w="437" w:type="pct"/>
          </w:tcPr>
          <w:p w:rsidR="000373E3" w:rsidRPr="00813440" w:rsidRDefault="000373E3" w:rsidP="00376A3A">
            <w:pPr>
              <w:spacing w:before="120" w:after="120" w:line="240" w:lineRule="auto"/>
              <w:rPr>
                <w:rFonts w:asciiTheme="minorHAnsi" w:hAnsiTheme="minorHAnsi"/>
                <w:color w:val="002060"/>
                <w:sz w:val="18"/>
                <w:szCs w:val="18"/>
              </w:rPr>
            </w:pPr>
            <w:r w:rsidRPr="00813440">
              <w:rPr>
                <w:rFonts w:asciiTheme="minorHAnsi" w:hAnsiTheme="minorHAnsi"/>
                <w:color w:val="002060"/>
                <w:kern w:val="28"/>
                <w:sz w:val="18"/>
                <w:szCs w:val="18"/>
                <w:lang w:eastAsia="en-GB"/>
              </w:rPr>
              <w:t>Regiuni mai puțin dezvoltate</w:t>
            </w:r>
          </w:p>
        </w:tc>
        <w:tc>
          <w:tcPr>
            <w:tcW w:w="974" w:type="pct"/>
          </w:tcPr>
          <w:p w:rsidR="000373E3" w:rsidRPr="00813440" w:rsidRDefault="000373E3" w:rsidP="00376A3A">
            <w:pPr>
              <w:spacing w:before="120" w:after="120" w:line="240" w:lineRule="auto"/>
              <w:ind w:right="34"/>
              <w:jc w:val="both"/>
              <w:rPr>
                <w:rFonts w:asciiTheme="minorHAnsi" w:hAnsiTheme="minorHAnsi"/>
                <w:i/>
                <w:color w:val="002060"/>
                <w:kern w:val="28"/>
                <w:sz w:val="18"/>
                <w:szCs w:val="18"/>
                <w:lang w:eastAsia="en-GB"/>
              </w:rPr>
            </w:pPr>
            <w:r w:rsidRPr="00813440">
              <w:rPr>
                <w:rFonts w:asciiTheme="minorHAnsi" w:hAnsiTheme="minorHAnsi"/>
                <w:color w:val="002060"/>
                <w:sz w:val="18"/>
                <w:szCs w:val="18"/>
              </w:rPr>
              <w:t xml:space="preserve">Instrumente/ proceduri/ mecanisme etc. validate și utilizate în furnizarea serviciilor, </w:t>
            </w:r>
            <w:r w:rsidRPr="00813440">
              <w:rPr>
                <w:rFonts w:asciiTheme="minorHAnsi" w:hAnsiTheme="minorHAnsi"/>
                <w:i/>
                <w:color w:val="002060"/>
                <w:kern w:val="28"/>
                <w:sz w:val="18"/>
                <w:szCs w:val="18"/>
                <w:lang w:eastAsia="en-GB"/>
              </w:rPr>
              <w:t>din care:</w:t>
            </w:r>
          </w:p>
          <w:p w:rsidR="000373E3" w:rsidRPr="00813440" w:rsidRDefault="000373E3" w:rsidP="00376A3A">
            <w:pPr>
              <w:numPr>
                <w:ilvl w:val="0"/>
                <w:numId w:val="12"/>
              </w:numPr>
              <w:spacing w:before="120" w:after="120" w:line="240" w:lineRule="auto"/>
              <w:ind w:right="34"/>
              <w:jc w:val="both"/>
              <w:rPr>
                <w:rFonts w:asciiTheme="minorHAnsi" w:hAnsiTheme="minorHAnsi"/>
                <w:i/>
                <w:color w:val="002060"/>
                <w:sz w:val="18"/>
                <w:szCs w:val="18"/>
              </w:rPr>
            </w:pPr>
            <w:r w:rsidRPr="00813440">
              <w:rPr>
                <w:rFonts w:asciiTheme="minorHAnsi" w:hAnsiTheme="minorHAnsi"/>
                <w:i/>
                <w:color w:val="002060"/>
                <w:sz w:val="18"/>
                <w:szCs w:val="18"/>
              </w:rPr>
              <w:t>din domeniul educațional</w:t>
            </w:r>
          </w:p>
        </w:tc>
        <w:tc>
          <w:tcPr>
            <w:tcW w:w="568" w:type="pct"/>
          </w:tcPr>
          <w:p w:rsidR="000373E3" w:rsidRPr="00813440" w:rsidRDefault="000373E3" w:rsidP="00376A3A">
            <w:pPr>
              <w:spacing w:before="120" w:after="120" w:line="240" w:lineRule="auto"/>
              <w:jc w:val="both"/>
              <w:rPr>
                <w:rFonts w:asciiTheme="minorHAnsi" w:hAnsiTheme="minorHAnsi"/>
                <w:color w:val="002060"/>
                <w:kern w:val="28"/>
                <w:sz w:val="18"/>
                <w:szCs w:val="18"/>
                <w:lang w:eastAsia="en-GB"/>
              </w:rPr>
            </w:pPr>
            <w:r w:rsidRPr="00813440">
              <w:rPr>
                <w:rFonts w:asciiTheme="minorHAnsi" w:hAnsiTheme="minorHAnsi"/>
                <w:color w:val="002060"/>
                <w:sz w:val="18"/>
                <w:szCs w:val="18"/>
              </w:rPr>
              <w:t>Ținta minimă pentru indicatorul 4S204 este 80% din ținta indicatorului 4S207</w:t>
            </w:r>
          </w:p>
        </w:tc>
        <w:tc>
          <w:tcPr>
            <w:tcW w:w="339" w:type="pct"/>
          </w:tcPr>
          <w:p w:rsidR="000373E3" w:rsidRPr="00813440" w:rsidRDefault="000373E3" w:rsidP="00376A3A">
            <w:pPr>
              <w:spacing w:before="120" w:after="120" w:line="240" w:lineRule="auto"/>
              <w:jc w:val="center"/>
              <w:rPr>
                <w:rFonts w:asciiTheme="minorHAnsi" w:hAnsiTheme="minorHAnsi"/>
                <w:b/>
                <w:color w:val="002060"/>
                <w:sz w:val="18"/>
                <w:szCs w:val="18"/>
              </w:rPr>
            </w:pPr>
            <w:r w:rsidRPr="00813440">
              <w:rPr>
                <w:rFonts w:asciiTheme="minorHAnsi" w:hAnsiTheme="minorHAnsi"/>
                <w:b/>
                <w:color w:val="002060"/>
                <w:kern w:val="28"/>
                <w:sz w:val="18"/>
                <w:szCs w:val="18"/>
                <w:lang w:eastAsia="en-GB"/>
              </w:rPr>
              <w:t>4S207</w:t>
            </w:r>
          </w:p>
        </w:tc>
        <w:tc>
          <w:tcPr>
            <w:tcW w:w="510" w:type="pct"/>
          </w:tcPr>
          <w:p w:rsidR="000373E3" w:rsidRPr="00813440" w:rsidRDefault="000373E3" w:rsidP="00376A3A">
            <w:pPr>
              <w:spacing w:before="120" w:after="120" w:line="240" w:lineRule="auto"/>
              <w:rPr>
                <w:rFonts w:asciiTheme="minorHAnsi" w:hAnsiTheme="minorHAnsi"/>
                <w:color w:val="002060"/>
                <w:kern w:val="28"/>
                <w:sz w:val="18"/>
                <w:szCs w:val="18"/>
                <w:lang w:eastAsia="en-GB"/>
              </w:rPr>
            </w:pPr>
            <w:r w:rsidRPr="00813440">
              <w:rPr>
                <w:rFonts w:asciiTheme="minorHAnsi" w:hAnsiTheme="minorHAnsi"/>
                <w:color w:val="002060"/>
                <w:kern w:val="28"/>
                <w:sz w:val="18"/>
                <w:szCs w:val="18"/>
                <w:lang w:eastAsia="en-GB"/>
              </w:rPr>
              <w:t xml:space="preserve">Regiuni </w:t>
            </w:r>
            <w:r w:rsidR="003A44E2" w:rsidRPr="00813440">
              <w:rPr>
                <w:rFonts w:asciiTheme="minorHAnsi" w:hAnsiTheme="minorHAnsi"/>
                <w:color w:val="002060"/>
                <w:kern w:val="28"/>
                <w:sz w:val="18"/>
                <w:szCs w:val="18"/>
                <w:lang w:eastAsia="en-GB"/>
              </w:rPr>
              <w:t xml:space="preserve">mai </w:t>
            </w:r>
            <w:r w:rsidR="002014C3" w:rsidRPr="00813440">
              <w:rPr>
                <w:rFonts w:asciiTheme="minorHAnsi" w:hAnsiTheme="minorHAnsi"/>
                <w:color w:val="002060"/>
                <w:kern w:val="28"/>
                <w:sz w:val="18"/>
                <w:szCs w:val="18"/>
                <w:lang w:eastAsia="en-GB"/>
              </w:rPr>
              <w:t>puțin</w:t>
            </w:r>
            <w:r w:rsidR="003A44E2" w:rsidRPr="00813440">
              <w:rPr>
                <w:rFonts w:asciiTheme="minorHAnsi" w:hAnsiTheme="minorHAnsi"/>
                <w:color w:val="002060"/>
                <w:kern w:val="28"/>
                <w:sz w:val="18"/>
                <w:szCs w:val="18"/>
                <w:lang w:eastAsia="en-GB"/>
              </w:rPr>
              <w:t xml:space="preserve"> </w:t>
            </w:r>
            <w:r w:rsidRPr="00813440">
              <w:rPr>
                <w:rFonts w:asciiTheme="minorHAnsi" w:hAnsiTheme="minorHAnsi"/>
                <w:color w:val="002060"/>
                <w:kern w:val="28"/>
                <w:sz w:val="18"/>
                <w:szCs w:val="18"/>
                <w:lang w:eastAsia="en-GB"/>
              </w:rPr>
              <w:t>dezvoltate</w:t>
            </w:r>
          </w:p>
          <w:p w:rsidR="00272A9D" w:rsidRPr="00813440" w:rsidRDefault="00272A9D" w:rsidP="00376A3A">
            <w:pPr>
              <w:spacing w:before="120" w:after="120" w:line="240" w:lineRule="auto"/>
              <w:rPr>
                <w:rFonts w:asciiTheme="minorHAnsi" w:hAnsiTheme="minorHAnsi"/>
                <w:color w:val="002060"/>
                <w:sz w:val="18"/>
                <w:szCs w:val="18"/>
              </w:rPr>
            </w:pPr>
          </w:p>
        </w:tc>
        <w:tc>
          <w:tcPr>
            <w:tcW w:w="1019" w:type="pct"/>
          </w:tcPr>
          <w:p w:rsidR="000373E3" w:rsidRPr="00813440" w:rsidRDefault="000373E3" w:rsidP="00376A3A">
            <w:pPr>
              <w:widowControl w:val="0"/>
              <w:autoSpaceDE w:val="0"/>
              <w:autoSpaceDN w:val="0"/>
              <w:adjustRightInd w:val="0"/>
              <w:spacing w:before="120" w:after="120" w:line="240" w:lineRule="auto"/>
              <w:jc w:val="both"/>
              <w:rPr>
                <w:rFonts w:asciiTheme="minorHAnsi" w:hAnsiTheme="minorHAnsi"/>
                <w:i/>
                <w:color w:val="002060"/>
                <w:kern w:val="28"/>
                <w:sz w:val="18"/>
                <w:szCs w:val="18"/>
                <w:lang w:eastAsia="en-GB"/>
              </w:rPr>
            </w:pPr>
            <w:r w:rsidRPr="00813440">
              <w:rPr>
                <w:rFonts w:asciiTheme="minorHAnsi" w:hAnsiTheme="minorHAnsi"/>
                <w:color w:val="002060"/>
                <w:kern w:val="28"/>
                <w:sz w:val="18"/>
                <w:szCs w:val="18"/>
                <w:lang w:eastAsia="en-GB"/>
              </w:rPr>
              <w:t xml:space="preserve">Instrumente/ proceduri/ mecanisme etc., </w:t>
            </w:r>
            <w:r w:rsidRPr="00813440">
              <w:rPr>
                <w:rFonts w:asciiTheme="minorHAnsi" w:hAnsiTheme="minorHAnsi"/>
                <w:i/>
                <w:color w:val="002060"/>
                <w:kern w:val="28"/>
                <w:sz w:val="18"/>
                <w:szCs w:val="18"/>
                <w:lang w:eastAsia="en-GB"/>
              </w:rPr>
              <w:t>din care:</w:t>
            </w:r>
          </w:p>
          <w:p w:rsidR="000373E3" w:rsidRPr="00813440" w:rsidRDefault="000373E3" w:rsidP="00376A3A">
            <w:pPr>
              <w:widowControl w:val="0"/>
              <w:numPr>
                <w:ilvl w:val="0"/>
                <w:numId w:val="11"/>
              </w:numPr>
              <w:autoSpaceDE w:val="0"/>
              <w:autoSpaceDN w:val="0"/>
              <w:adjustRightInd w:val="0"/>
              <w:spacing w:before="120" w:after="120" w:line="240" w:lineRule="auto"/>
              <w:jc w:val="both"/>
              <w:rPr>
                <w:rFonts w:asciiTheme="minorHAnsi" w:hAnsiTheme="minorHAnsi"/>
                <w:i/>
                <w:color w:val="002060"/>
                <w:sz w:val="18"/>
                <w:szCs w:val="18"/>
              </w:rPr>
            </w:pPr>
            <w:r w:rsidRPr="00813440">
              <w:rPr>
                <w:rFonts w:asciiTheme="minorHAnsi" w:hAnsiTheme="minorHAnsi"/>
                <w:i/>
                <w:color w:val="002060"/>
                <w:sz w:val="18"/>
                <w:szCs w:val="18"/>
              </w:rPr>
              <w:t>din domeniul educațional</w:t>
            </w:r>
          </w:p>
          <w:p w:rsidR="000373E3" w:rsidRPr="00813440" w:rsidRDefault="000373E3" w:rsidP="00376A3A">
            <w:pPr>
              <w:widowControl w:val="0"/>
              <w:autoSpaceDE w:val="0"/>
              <w:autoSpaceDN w:val="0"/>
              <w:adjustRightInd w:val="0"/>
              <w:spacing w:before="120" w:after="120" w:line="240" w:lineRule="auto"/>
              <w:ind w:left="360"/>
              <w:jc w:val="both"/>
              <w:rPr>
                <w:rFonts w:asciiTheme="minorHAnsi" w:hAnsiTheme="minorHAnsi"/>
                <w:i/>
                <w:color w:val="002060"/>
                <w:sz w:val="18"/>
                <w:szCs w:val="18"/>
              </w:rPr>
            </w:pPr>
          </w:p>
          <w:p w:rsidR="000373E3" w:rsidRPr="00813440" w:rsidRDefault="000373E3" w:rsidP="00376A3A">
            <w:pPr>
              <w:widowControl w:val="0"/>
              <w:autoSpaceDE w:val="0"/>
              <w:autoSpaceDN w:val="0"/>
              <w:adjustRightInd w:val="0"/>
              <w:spacing w:before="120" w:after="120" w:line="240" w:lineRule="auto"/>
              <w:jc w:val="both"/>
              <w:rPr>
                <w:rFonts w:asciiTheme="minorHAnsi" w:hAnsiTheme="minorHAnsi"/>
                <w:color w:val="002060"/>
                <w:sz w:val="18"/>
                <w:szCs w:val="18"/>
              </w:rPr>
            </w:pPr>
          </w:p>
        </w:tc>
        <w:tc>
          <w:tcPr>
            <w:tcW w:w="892" w:type="pct"/>
          </w:tcPr>
          <w:p w:rsidR="000373E3" w:rsidRPr="00813440" w:rsidRDefault="000373E3" w:rsidP="00376A3A">
            <w:pPr>
              <w:widowControl w:val="0"/>
              <w:autoSpaceDE w:val="0"/>
              <w:autoSpaceDN w:val="0"/>
              <w:adjustRightInd w:val="0"/>
              <w:spacing w:before="120" w:after="120" w:line="240" w:lineRule="auto"/>
              <w:jc w:val="both"/>
              <w:rPr>
                <w:rFonts w:asciiTheme="minorHAnsi" w:hAnsiTheme="minorHAnsi"/>
                <w:color w:val="002060"/>
                <w:kern w:val="28"/>
                <w:sz w:val="18"/>
                <w:szCs w:val="18"/>
                <w:lang w:eastAsia="en-GB"/>
              </w:rPr>
            </w:pPr>
            <w:r w:rsidRPr="00813440">
              <w:rPr>
                <w:rFonts w:asciiTheme="minorHAnsi" w:hAnsiTheme="minorHAnsi"/>
                <w:color w:val="002060"/>
                <w:sz w:val="18"/>
                <w:szCs w:val="18"/>
              </w:rPr>
              <w:t xml:space="preserve">Ținta minimă a indicatorului de realizare </w:t>
            </w:r>
            <w:r w:rsidRPr="00813440">
              <w:rPr>
                <w:rFonts w:asciiTheme="minorHAnsi" w:hAnsiTheme="minorHAnsi"/>
                <w:b/>
                <w:color w:val="002060"/>
                <w:sz w:val="18"/>
                <w:szCs w:val="18"/>
              </w:rPr>
              <w:t>4S207</w:t>
            </w:r>
            <w:r w:rsidRPr="00813440">
              <w:rPr>
                <w:rFonts w:asciiTheme="minorHAnsi" w:hAnsiTheme="minorHAnsi"/>
                <w:color w:val="002060"/>
                <w:sz w:val="18"/>
                <w:szCs w:val="18"/>
              </w:rPr>
              <w:t xml:space="preserve"> este de 1</w:t>
            </w:r>
          </w:p>
        </w:tc>
      </w:tr>
    </w:tbl>
    <w:p w:rsidR="000373E3" w:rsidRPr="00813440" w:rsidRDefault="000373E3" w:rsidP="00376A3A">
      <w:pPr>
        <w:spacing w:before="120" w:after="120" w:line="240" w:lineRule="auto"/>
        <w:jc w:val="both"/>
        <w:rPr>
          <w:rFonts w:asciiTheme="minorHAnsi" w:hAnsiTheme="minorHAnsi"/>
          <w:color w:val="002060"/>
          <w:sz w:val="24"/>
          <w:szCs w:val="24"/>
          <w:lang w:eastAsia="ar-SA"/>
        </w:rPr>
      </w:pPr>
      <w:r w:rsidRPr="00813440">
        <w:rPr>
          <w:rFonts w:asciiTheme="minorHAnsi" w:hAnsiTheme="minorHAnsi"/>
          <w:b/>
          <w:color w:val="C00000"/>
          <w:sz w:val="24"/>
          <w:szCs w:val="24"/>
          <w:lang w:eastAsia="ar-SA"/>
        </w:rPr>
        <w:t>Atenție!</w:t>
      </w:r>
      <w:r w:rsidRPr="00813440">
        <w:rPr>
          <w:rFonts w:asciiTheme="minorHAnsi" w:hAnsiTheme="minorHAnsi"/>
          <w:color w:val="C00000"/>
          <w:sz w:val="24"/>
          <w:szCs w:val="24"/>
          <w:lang w:eastAsia="ar-SA"/>
        </w:rPr>
        <w:t xml:space="preserve"> </w:t>
      </w:r>
      <w:r w:rsidRPr="00813440">
        <w:rPr>
          <w:rFonts w:asciiTheme="minorHAnsi" w:hAnsiTheme="minorHAnsi"/>
          <w:color w:val="002060"/>
          <w:sz w:val="24"/>
          <w:szCs w:val="24"/>
          <w:lang w:eastAsia="ar-SA"/>
        </w:rPr>
        <w:t>Fiind un proiect cu acoperire n</w:t>
      </w:r>
      <w:r w:rsidR="000A13BA" w:rsidRPr="00813440">
        <w:rPr>
          <w:rFonts w:asciiTheme="minorHAnsi" w:hAnsiTheme="minorHAnsi"/>
          <w:color w:val="002060"/>
          <w:sz w:val="24"/>
          <w:szCs w:val="24"/>
          <w:lang w:eastAsia="ar-SA"/>
        </w:rPr>
        <w:t>ațională, în cazul indicatorului</w:t>
      </w:r>
      <w:r w:rsidRPr="00813440">
        <w:rPr>
          <w:rFonts w:asciiTheme="minorHAnsi" w:hAnsiTheme="minorHAnsi"/>
          <w:color w:val="002060"/>
          <w:sz w:val="24"/>
          <w:szCs w:val="24"/>
          <w:lang w:eastAsia="ar-SA"/>
        </w:rPr>
        <w:t xml:space="preserve"> de realizare/ rezultat care vizează instrumente/ pr</w:t>
      </w:r>
      <w:r w:rsidR="000A13BA" w:rsidRPr="00813440">
        <w:rPr>
          <w:rFonts w:asciiTheme="minorHAnsi" w:hAnsiTheme="minorHAnsi"/>
          <w:color w:val="002060"/>
          <w:sz w:val="24"/>
          <w:szCs w:val="24"/>
          <w:lang w:eastAsia="ar-SA"/>
        </w:rPr>
        <w:t xml:space="preserve">oceduri/ mecanisme etc., acesta vor fi raportat </w:t>
      </w:r>
      <w:r w:rsidRPr="00813440">
        <w:rPr>
          <w:rFonts w:asciiTheme="minorHAnsi" w:hAnsiTheme="minorHAnsi"/>
          <w:color w:val="002060"/>
          <w:sz w:val="24"/>
          <w:szCs w:val="24"/>
          <w:lang w:eastAsia="ar-SA"/>
        </w:rPr>
        <w:t>EXCLUSIV pentru regiunile mai puțin dezvoltate (tipul de regiune care asigură cea mai mare parte a finanțării).</w:t>
      </w:r>
    </w:p>
    <w:p w:rsidR="000373E3" w:rsidRPr="00813440" w:rsidRDefault="000373E3" w:rsidP="00376A3A">
      <w:pPr>
        <w:spacing w:before="120" w:after="120" w:line="240" w:lineRule="auto"/>
        <w:ind w:right="389"/>
        <w:jc w:val="both"/>
        <w:rPr>
          <w:rFonts w:asciiTheme="minorHAnsi" w:hAnsiTheme="minorHAnsi"/>
          <w:color w:val="002060"/>
          <w:sz w:val="24"/>
          <w:szCs w:val="24"/>
        </w:rPr>
      </w:pPr>
    </w:p>
    <w:p w:rsidR="00DA5B8A" w:rsidRPr="00813440" w:rsidRDefault="00DA5B8A" w:rsidP="00376A3A">
      <w:pPr>
        <w:spacing w:before="120" w:after="120" w:line="240" w:lineRule="auto"/>
        <w:rPr>
          <w:rFonts w:asciiTheme="minorHAnsi" w:hAnsiTheme="minorHAnsi"/>
          <w:b/>
          <w:color w:val="C00000"/>
          <w:sz w:val="24"/>
          <w:szCs w:val="24"/>
        </w:rPr>
      </w:pPr>
      <w:r w:rsidRPr="00813440">
        <w:rPr>
          <w:rFonts w:asciiTheme="minorHAnsi" w:hAnsiTheme="minorHAnsi"/>
          <w:b/>
          <w:color w:val="C00000"/>
          <w:sz w:val="24"/>
          <w:szCs w:val="24"/>
        </w:rPr>
        <w:br w:type="page"/>
      </w:r>
    </w:p>
    <w:p w:rsidR="00E5140F" w:rsidRPr="00813440" w:rsidRDefault="00E5140F" w:rsidP="00376A3A">
      <w:pPr>
        <w:spacing w:before="120" w:after="120" w:line="240" w:lineRule="auto"/>
        <w:jc w:val="both"/>
        <w:rPr>
          <w:rFonts w:asciiTheme="minorHAnsi" w:hAnsiTheme="minorHAnsi"/>
          <w:b/>
          <w:color w:val="C00000"/>
          <w:sz w:val="24"/>
          <w:szCs w:val="24"/>
        </w:rPr>
      </w:pPr>
      <w:r w:rsidRPr="00813440">
        <w:rPr>
          <w:rFonts w:asciiTheme="minorHAnsi" w:hAnsiTheme="minorHAnsi"/>
          <w:b/>
          <w:color w:val="C00000"/>
          <w:sz w:val="24"/>
          <w:szCs w:val="24"/>
        </w:rPr>
        <w:lastRenderedPageBreak/>
        <w:t>Activitatea 1: Elaborarea şi furnizarea programului postuniversitar în domeniul economiei sănătății</w:t>
      </w:r>
    </w:p>
    <w:p w:rsidR="00390B85" w:rsidRPr="00390B85" w:rsidRDefault="00390B85" w:rsidP="00390B85">
      <w:pPr>
        <w:pStyle w:val="ListParagraph"/>
        <w:numPr>
          <w:ilvl w:val="0"/>
          <w:numId w:val="15"/>
        </w:numPr>
        <w:rPr>
          <w:rFonts w:asciiTheme="minorHAnsi" w:hAnsiTheme="minorHAnsi"/>
          <w:b/>
          <w:color w:val="C00000"/>
          <w:sz w:val="24"/>
          <w:szCs w:val="24"/>
        </w:rPr>
      </w:pPr>
      <w:r w:rsidRPr="00390B85">
        <w:rPr>
          <w:rFonts w:asciiTheme="minorHAnsi" w:hAnsiTheme="minorHAnsi"/>
          <w:b/>
          <w:color w:val="C00000"/>
          <w:sz w:val="24"/>
          <w:szCs w:val="24"/>
        </w:rPr>
        <w:t xml:space="preserve">Sub-activitatea 1.2. </w:t>
      </w:r>
      <w:r w:rsidRPr="00390B85">
        <w:rPr>
          <w:rFonts w:asciiTheme="minorHAnsi" w:hAnsiTheme="minorHAnsi"/>
          <w:color w:val="002060"/>
          <w:sz w:val="24"/>
          <w:szCs w:val="24"/>
        </w:rPr>
        <w:t>Formarea personalului didactic implicat în furnizarea programului postuniversitar de formare profesională continuă şi/ sau programului postuniversitar de educație permanentă</w:t>
      </w:r>
      <w:r>
        <w:rPr>
          <w:rFonts w:asciiTheme="minorHAnsi" w:hAnsiTheme="minorHAnsi"/>
          <w:color w:val="002060"/>
          <w:sz w:val="24"/>
          <w:szCs w:val="24"/>
        </w:rPr>
        <w:t xml:space="preserve"> în domeniul economiei sănătății.</w:t>
      </w:r>
    </w:p>
    <w:p w:rsidR="000373E3" w:rsidRPr="00813440" w:rsidRDefault="000373E3" w:rsidP="00376A3A">
      <w:pPr>
        <w:pStyle w:val="ListParagraph"/>
        <w:numPr>
          <w:ilvl w:val="0"/>
          <w:numId w:val="15"/>
        </w:numPr>
        <w:spacing w:before="120" w:after="120" w:line="240" w:lineRule="auto"/>
        <w:contextualSpacing w:val="0"/>
        <w:jc w:val="both"/>
        <w:rPr>
          <w:rFonts w:asciiTheme="minorHAnsi" w:hAnsiTheme="minorHAnsi"/>
          <w:color w:val="C00000"/>
          <w:sz w:val="24"/>
          <w:szCs w:val="24"/>
        </w:rPr>
      </w:pPr>
      <w:r w:rsidRPr="00813440">
        <w:rPr>
          <w:rFonts w:asciiTheme="minorHAnsi" w:hAnsiTheme="minorHAnsi"/>
          <w:b/>
          <w:color w:val="C00000"/>
          <w:sz w:val="24"/>
          <w:szCs w:val="24"/>
        </w:rPr>
        <w:t xml:space="preserve">Sub-activitatea 1.3. </w:t>
      </w:r>
      <w:r w:rsidR="00246812" w:rsidRPr="00813440">
        <w:rPr>
          <w:rFonts w:asciiTheme="minorHAnsi" w:hAnsiTheme="minorHAnsi"/>
          <w:color w:val="002060"/>
          <w:sz w:val="24"/>
          <w:szCs w:val="24"/>
        </w:rPr>
        <w:t xml:space="preserve">Derularea în regim pilot a programului postuniversitar </w:t>
      </w:r>
      <w:r w:rsidR="00246812" w:rsidRPr="00813440">
        <w:rPr>
          <w:rFonts w:asciiTheme="minorHAnsi" w:hAnsiTheme="minorHAnsi" w:cs="Calibri"/>
          <w:color w:val="002060"/>
          <w:sz w:val="24"/>
          <w:szCs w:val="24"/>
        </w:rPr>
        <w:t>de formare profesională continuă şi/ sau programului postuniversitar de educație permanentă</w:t>
      </w:r>
      <w:r w:rsidR="00246812" w:rsidRPr="00813440">
        <w:rPr>
          <w:rFonts w:asciiTheme="minorHAnsi" w:hAnsiTheme="minorHAnsi"/>
          <w:color w:val="002060"/>
          <w:sz w:val="24"/>
          <w:szCs w:val="24"/>
        </w:rPr>
        <w:t xml:space="preserve"> în domeniul economiei sănătății.</w:t>
      </w:r>
    </w:p>
    <w:tbl>
      <w:tblPr>
        <w:tblStyle w:val="TableGrid"/>
        <w:tblW w:w="5000" w:type="pct"/>
        <w:tblLook w:val="04A0" w:firstRow="1" w:lastRow="0" w:firstColumn="1" w:lastColumn="0" w:noHBand="0" w:noVBand="1"/>
      </w:tblPr>
      <w:tblGrid>
        <w:gridCol w:w="761"/>
        <w:gridCol w:w="1207"/>
        <w:gridCol w:w="2696"/>
        <w:gridCol w:w="1717"/>
        <w:gridCol w:w="800"/>
        <w:gridCol w:w="1167"/>
        <w:gridCol w:w="2427"/>
        <w:gridCol w:w="4666"/>
      </w:tblGrid>
      <w:tr w:rsidR="00BC3307" w:rsidRPr="00813440" w:rsidTr="00E76233">
        <w:trPr>
          <w:tblHeader/>
        </w:trPr>
        <w:tc>
          <w:tcPr>
            <w:tcW w:w="2066" w:type="pct"/>
            <w:gridSpan w:val="4"/>
            <w:shd w:val="clear" w:color="auto" w:fill="EEECE1" w:themeFill="background2"/>
          </w:tcPr>
          <w:p w:rsidR="00E5140F" w:rsidRPr="00813440" w:rsidRDefault="00E5140F" w:rsidP="00376A3A">
            <w:pPr>
              <w:spacing w:before="120" w:after="120" w:line="240" w:lineRule="auto"/>
              <w:jc w:val="center"/>
              <w:rPr>
                <w:rFonts w:asciiTheme="minorHAnsi" w:eastAsia="Calibri" w:hAnsiTheme="minorHAnsi"/>
                <w:b/>
                <w:color w:val="002060"/>
                <w:sz w:val="18"/>
                <w:szCs w:val="18"/>
              </w:rPr>
            </w:pPr>
          </w:p>
          <w:p w:rsidR="00E5140F" w:rsidRPr="00813440" w:rsidRDefault="00E5140F" w:rsidP="00376A3A">
            <w:pPr>
              <w:spacing w:before="120" w:after="120" w:line="240" w:lineRule="auto"/>
              <w:jc w:val="center"/>
              <w:rPr>
                <w:rFonts w:asciiTheme="minorHAnsi" w:eastAsia="Calibri" w:hAnsiTheme="minorHAnsi"/>
                <w:b/>
                <w:color w:val="002060"/>
                <w:sz w:val="18"/>
                <w:szCs w:val="18"/>
              </w:rPr>
            </w:pPr>
          </w:p>
          <w:p w:rsidR="00044662" w:rsidRPr="00813440" w:rsidRDefault="00044662" w:rsidP="00376A3A">
            <w:pPr>
              <w:spacing w:before="120" w:after="120" w:line="240" w:lineRule="auto"/>
              <w:jc w:val="center"/>
              <w:rPr>
                <w:rFonts w:asciiTheme="minorHAnsi" w:hAnsiTheme="minorHAnsi"/>
                <w:b/>
                <w:color w:val="002060"/>
                <w:sz w:val="18"/>
                <w:szCs w:val="18"/>
              </w:rPr>
            </w:pPr>
            <w:r w:rsidRPr="00813440">
              <w:rPr>
                <w:rFonts w:asciiTheme="minorHAnsi" w:eastAsia="Calibri" w:hAnsiTheme="minorHAnsi"/>
                <w:b/>
                <w:color w:val="002060"/>
                <w:sz w:val="18"/>
                <w:szCs w:val="18"/>
              </w:rPr>
              <w:t>Indicatori de rezultat imediat</w:t>
            </w:r>
          </w:p>
        </w:tc>
        <w:tc>
          <w:tcPr>
            <w:tcW w:w="2934" w:type="pct"/>
            <w:gridSpan w:val="4"/>
            <w:shd w:val="clear" w:color="auto" w:fill="EEECE1" w:themeFill="background2"/>
          </w:tcPr>
          <w:p w:rsidR="0047591B" w:rsidRPr="00813440" w:rsidRDefault="0047591B" w:rsidP="00376A3A">
            <w:pPr>
              <w:spacing w:before="120" w:after="120" w:line="240" w:lineRule="auto"/>
              <w:jc w:val="center"/>
              <w:rPr>
                <w:rFonts w:asciiTheme="minorHAnsi" w:eastAsia="Calibri" w:hAnsiTheme="minorHAnsi"/>
                <w:b/>
                <w:color w:val="002060"/>
                <w:sz w:val="18"/>
                <w:szCs w:val="18"/>
              </w:rPr>
            </w:pPr>
          </w:p>
          <w:p w:rsidR="0047591B" w:rsidRPr="00813440" w:rsidRDefault="0047591B" w:rsidP="00376A3A">
            <w:pPr>
              <w:spacing w:before="120" w:after="120" w:line="240" w:lineRule="auto"/>
              <w:jc w:val="center"/>
              <w:rPr>
                <w:rFonts w:asciiTheme="minorHAnsi" w:eastAsia="Calibri" w:hAnsiTheme="minorHAnsi"/>
                <w:b/>
                <w:color w:val="002060"/>
                <w:sz w:val="18"/>
                <w:szCs w:val="18"/>
              </w:rPr>
            </w:pPr>
          </w:p>
          <w:p w:rsidR="00044662" w:rsidRPr="00813440" w:rsidRDefault="00044662" w:rsidP="00376A3A">
            <w:pPr>
              <w:spacing w:before="120" w:after="120" w:line="240" w:lineRule="auto"/>
              <w:jc w:val="center"/>
              <w:rPr>
                <w:rFonts w:asciiTheme="minorHAnsi" w:hAnsiTheme="minorHAnsi"/>
                <w:b/>
                <w:color w:val="002060"/>
                <w:sz w:val="18"/>
                <w:szCs w:val="18"/>
              </w:rPr>
            </w:pPr>
            <w:r w:rsidRPr="00813440">
              <w:rPr>
                <w:rFonts w:asciiTheme="minorHAnsi" w:eastAsia="Calibri" w:hAnsiTheme="minorHAnsi"/>
                <w:b/>
                <w:color w:val="002060"/>
                <w:sz w:val="18"/>
                <w:szCs w:val="18"/>
              </w:rPr>
              <w:t>Indicatori de realizare</w:t>
            </w:r>
          </w:p>
        </w:tc>
      </w:tr>
      <w:tr w:rsidR="008134DC" w:rsidRPr="00813440" w:rsidTr="00E76233">
        <w:trPr>
          <w:tblHeader/>
        </w:trPr>
        <w:tc>
          <w:tcPr>
            <w:tcW w:w="246" w:type="pct"/>
            <w:shd w:val="clear" w:color="auto" w:fill="EEECE1" w:themeFill="background2"/>
          </w:tcPr>
          <w:p w:rsidR="00044662" w:rsidRPr="00813440" w:rsidRDefault="00044662" w:rsidP="00376A3A">
            <w:pPr>
              <w:spacing w:before="120" w:after="120" w:line="240" w:lineRule="auto"/>
              <w:jc w:val="center"/>
              <w:rPr>
                <w:rFonts w:asciiTheme="minorHAnsi" w:hAnsiTheme="minorHAnsi"/>
                <w:b/>
                <w:color w:val="002060"/>
                <w:sz w:val="18"/>
                <w:szCs w:val="18"/>
              </w:rPr>
            </w:pPr>
            <w:r w:rsidRPr="00813440">
              <w:rPr>
                <w:rFonts w:asciiTheme="minorHAnsi" w:hAnsiTheme="minorHAnsi"/>
                <w:b/>
                <w:color w:val="002060"/>
                <w:sz w:val="18"/>
                <w:szCs w:val="18"/>
              </w:rPr>
              <w:t>Cod</w:t>
            </w:r>
          </w:p>
        </w:tc>
        <w:tc>
          <w:tcPr>
            <w:tcW w:w="391" w:type="pct"/>
            <w:shd w:val="clear" w:color="auto" w:fill="EEECE1" w:themeFill="background2"/>
          </w:tcPr>
          <w:p w:rsidR="00044662" w:rsidRPr="00813440" w:rsidRDefault="00044662" w:rsidP="00376A3A">
            <w:pPr>
              <w:spacing w:before="120" w:after="120" w:line="240" w:lineRule="auto"/>
              <w:jc w:val="center"/>
              <w:rPr>
                <w:rFonts w:asciiTheme="minorHAnsi" w:eastAsia="Calibri" w:hAnsiTheme="minorHAnsi"/>
                <w:b/>
                <w:color w:val="002060"/>
                <w:sz w:val="18"/>
                <w:szCs w:val="18"/>
              </w:rPr>
            </w:pPr>
            <w:r w:rsidRPr="00813440">
              <w:rPr>
                <w:rFonts w:asciiTheme="minorHAnsi" w:eastAsia="Calibri" w:hAnsiTheme="minorHAnsi"/>
                <w:b/>
                <w:color w:val="002060"/>
                <w:sz w:val="18"/>
                <w:szCs w:val="18"/>
              </w:rPr>
              <w:t>Regiune de dezvoltare</w:t>
            </w:r>
          </w:p>
        </w:tc>
        <w:tc>
          <w:tcPr>
            <w:tcW w:w="873" w:type="pct"/>
            <w:shd w:val="clear" w:color="auto" w:fill="EEECE1" w:themeFill="background2"/>
          </w:tcPr>
          <w:p w:rsidR="00044662" w:rsidRPr="00813440" w:rsidRDefault="00044662" w:rsidP="00376A3A">
            <w:pPr>
              <w:spacing w:before="120" w:after="120" w:line="240" w:lineRule="auto"/>
              <w:jc w:val="center"/>
              <w:rPr>
                <w:rFonts w:asciiTheme="minorHAnsi" w:eastAsia="Calibri" w:hAnsiTheme="minorHAnsi"/>
                <w:b/>
                <w:color w:val="002060"/>
                <w:sz w:val="18"/>
                <w:szCs w:val="18"/>
              </w:rPr>
            </w:pPr>
            <w:r w:rsidRPr="00813440">
              <w:rPr>
                <w:rFonts w:asciiTheme="minorHAnsi" w:eastAsia="Calibri" w:hAnsiTheme="minorHAnsi"/>
                <w:b/>
                <w:color w:val="002060"/>
                <w:sz w:val="18"/>
                <w:szCs w:val="18"/>
              </w:rPr>
              <w:t>Denumire indicator</w:t>
            </w:r>
          </w:p>
        </w:tc>
        <w:tc>
          <w:tcPr>
            <w:tcW w:w="556" w:type="pct"/>
            <w:shd w:val="clear" w:color="auto" w:fill="EEECE1" w:themeFill="background2"/>
          </w:tcPr>
          <w:p w:rsidR="00044662" w:rsidRPr="00813440" w:rsidRDefault="00044662" w:rsidP="00376A3A">
            <w:pPr>
              <w:spacing w:before="120" w:after="120" w:line="240" w:lineRule="auto"/>
              <w:jc w:val="center"/>
              <w:rPr>
                <w:rFonts w:asciiTheme="minorHAnsi" w:hAnsiTheme="minorHAnsi"/>
                <w:color w:val="002060"/>
                <w:sz w:val="18"/>
                <w:szCs w:val="18"/>
              </w:rPr>
            </w:pPr>
            <w:r w:rsidRPr="00813440">
              <w:rPr>
                <w:rFonts w:asciiTheme="minorHAnsi" w:hAnsiTheme="minorHAnsi" w:cs="Calibri,Bold"/>
                <w:b/>
                <w:bCs/>
                <w:color w:val="002060"/>
                <w:sz w:val="18"/>
                <w:szCs w:val="18"/>
              </w:rPr>
              <w:t>Ținta minimă solicitată</w:t>
            </w:r>
          </w:p>
        </w:tc>
        <w:tc>
          <w:tcPr>
            <w:tcW w:w="259" w:type="pct"/>
            <w:shd w:val="clear" w:color="auto" w:fill="EEECE1" w:themeFill="background2"/>
          </w:tcPr>
          <w:p w:rsidR="00044662" w:rsidRPr="00813440" w:rsidRDefault="00044662" w:rsidP="00376A3A">
            <w:pPr>
              <w:spacing w:before="120" w:after="120" w:line="240" w:lineRule="auto"/>
              <w:jc w:val="center"/>
              <w:rPr>
                <w:rFonts w:asciiTheme="minorHAnsi" w:hAnsiTheme="minorHAnsi"/>
                <w:b/>
                <w:color w:val="002060"/>
                <w:sz w:val="18"/>
                <w:szCs w:val="18"/>
              </w:rPr>
            </w:pPr>
            <w:r w:rsidRPr="00813440">
              <w:rPr>
                <w:rFonts w:asciiTheme="minorHAnsi" w:hAnsiTheme="minorHAnsi"/>
                <w:b/>
                <w:color w:val="002060"/>
                <w:sz w:val="18"/>
                <w:szCs w:val="18"/>
              </w:rPr>
              <w:t>Cod</w:t>
            </w:r>
          </w:p>
        </w:tc>
        <w:tc>
          <w:tcPr>
            <w:tcW w:w="378" w:type="pct"/>
            <w:shd w:val="clear" w:color="auto" w:fill="EEECE1" w:themeFill="background2"/>
          </w:tcPr>
          <w:p w:rsidR="00044662" w:rsidRPr="00813440" w:rsidRDefault="00044662" w:rsidP="00376A3A">
            <w:pPr>
              <w:spacing w:before="120" w:after="120" w:line="240" w:lineRule="auto"/>
              <w:jc w:val="center"/>
              <w:rPr>
                <w:rFonts w:asciiTheme="minorHAnsi" w:eastAsia="Calibri" w:hAnsiTheme="minorHAnsi"/>
                <w:b/>
                <w:color w:val="002060"/>
                <w:sz w:val="18"/>
                <w:szCs w:val="18"/>
              </w:rPr>
            </w:pPr>
            <w:r w:rsidRPr="00813440">
              <w:rPr>
                <w:rFonts w:asciiTheme="minorHAnsi" w:eastAsia="Calibri" w:hAnsiTheme="minorHAnsi"/>
                <w:b/>
                <w:color w:val="002060"/>
                <w:sz w:val="18"/>
                <w:szCs w:val="18"/>
              </w:rPr>
              <w:t>Regiune de dezvoltare</w:t>
            </w:r>
          </w:p>
        </w:tc>
        <w:tc>
          <w:tcPr>
            <w:tcW w:w="786" w:type="pct"/>
            <w:shd w:val="clear" w:color="auto" w:fill="EEECE1" w:themeFill="background2"/>
          </w:tcPr>
          <w:p w:rsidR="00044662" w:rsidRPr="00813440" w:rsidRDefault="00044662" w:rsidP="00376A3A">
            <w:pPr>
              <w:spacing w:before="120" w:after="120" w:line="240" w:lineRule="auto"/>
              <w:jc w:val="center"/>
              <w:rPr>
                <w:rFonts w:asciiTheme="minorHAnsi" w:eastAsia="Calibri" w:hAnsiTheme="minorHAnsi"/>
                <w:b/>
                <w:color w:val="002060"/>
                <w:sz w:val="18"/>
                <w:szCs w:val="18"/>
              </w:rPr>
            </w:pPr>
            <w:r w:rsidRPr="00813440">
              <w:rPr>
                <w:rFonts w:asciiTheme="minorHAnsi" w:eastAsia="Calibri" w:hAnsiTheme="minorHAnsi"/>
                <w:b/>
                <w:color w:val="002060"/>
                <w:sz w:val="18"/>
                <w:szCs w:val="18"/>
              </w:rPr>
              <w:t>Denumire indicator</w:t>
            </w:r>
          </w:p>
        </w:tc>
        <w:tc>
          <w:tcPr>
            <w:tcW w:w="1511" w:type="pct"/>
            <w:shd w:val="clear" w:color="auto" w:fill="EEECE1" w:themeFill="background2"/>
          </w:tcPr>
          <w:p w:rsidR="00044662" w:rsidRPr="00813440" w:rsidRDefault="00044662" w:rsidP="00376A3A">
            <w:pPr>
              <w:spacing w:before="120" w:after="120" w:line="240" w:lineRule="auto"/>
              <w:jc w:val="center"/>
              <w:rPr>
                <w:rFonts w:asciiTheme="minorHAnsi" w:hAnsiTheme="minorHAnsi"/>
                <w:b/>
                <w:color w:val="002060"/>
                <w:sz w:val="18"/>
                <w:szCs w:val="18"/>
              </w:rPr>
            </w:pPr>
            <w:r w:rsidRPr="00813440">
              <w:rPr>
                <w:rFonts w:asciiTheme="minorHAnsi" w:hAnsiTheme="minorHAnsi" w:cs="Calibri,Bold"/>
                <w:b/>
                <w:bCs/>
                <w:color w:val="002060"/>
                <w:sz w:val="18"/>
                <w:szCs w:val="18"/>
              </w:rPr>
              <w:t>Ținta minimă solicitată</w:t>
            </w:r>
          </w:p>
        </w:tc>
      </w:tr>
      <w:tr w:rsidR="008134DC" w:rsidRPr="00813440" w:rsidTr="00E76233">
        <w:trPr>
          <w:trHeight w:val="888"/>
        </w:trPr>
        <w:tc>
          <w:tcPr>
            <w:tcW w:w="246" w:type="pct"/>
            <w:vMerge w:val="restart"/>
          </w:tcPr>
          <w:p w:rsidR="00044662" w:rsidRPr="00813440" w:rsidRDefault="001F534F" w:rsidP="00376A3A">
            <w:pPr>
              <w:spacing w:before="120" w:after="120" w:line="240" w:lineRule="auto"/>
              <w:rPr>
                <w:rFonts w:asciiTheme="minorHAnsi" w:eastAsia="Calibri" w:hAnsiTheme="minorHAnsi"/>
                <w:b/>
                <w:color w:val="002060"/>
                <w:sz w:val="18"/>
                <w:szCs w:val="18"/>
                <w:lang w:eastAsia="ar-SA"/>
              </w:rPr>
            </w:pPr>
            <w:r w:rsidRPr="00813440">
              <w:rPr>
                <w:rFonts w:asciiTheme="minorHAnsi" w:hAnsiTheme="minorHAnsi"/>
                <w:b/>
                <w:color w:val="002060"/>
                <w:sz w:val="18"/>
                <w:szCs w:val="18"/>
                <w:lang w:eastAsia="ar-SA"/>
              </w:rPr>
              <w:t>4S202</w:t>
            </w:r>
          </w:p>
        </w:tc>
        <w:tc>
          <w:tcPr>
            <w:tcW w:w="391" w:type="pct"/>
          </w:tcPr>
          <w:p w:rsidR="00044662" w:rsidRPr="00813440" w:rsidRDefault="00044662" w:rsidP="00376A3A">
            <w:pPr>
              <w:spacing w:before="120" w:after="120" w:line="240" w:lineRule="auto"/>
              <w:rPr>
                <w:rFonts w:asciiTheme="minorHAnsi" w:eastAsia="Calibri" w:hAnsiTheme="minorHAnsi"/>
                <w:color w:val="002060"/>
                <w:sz w:val="18"/>
                <w:szCs w:val="18"/>
                <w:lang w:eastAsia="ar-SA"/>
              </w:rPr>
            </w:pPr>
            <w:r w:rsidRPr="00813440">
              <w:rPr>
                <w:rFonts w:asciiTheme="minorHAnsi" w:eastAsia="Calibri" w:hAnsiTheme="minorHAnsi"/>
                <w:color w:val="002060"/>
                <w:sz w:val="18"/>
                <w:szCs w:val="18"/>
                <w:lang w:eastAsia="ar-SA"/>
              </w:rPr>
              <w:t>Regiuni mai puțin dezvoltate</w:t>
            </w:r>
          </w:p>
        </w:tc>
        <w:tc>
          <w:tcPr>
            <w:tcW w:w="873" w:type="pct"/>
            <w:vMerge w:val="restart"/>
          </w:tcPr>
          <w:p w:rsidR="00044662" w:rsidRPr="00813440" w:rsidRDefault="00044662" w:rsidP="00376A3A">
            <w:pPr>
              <w:spacing w:before="120" w:after="120" w:line="240" w:lineRule="auto"/>
              <w:ind w:right="34"/>
              <w:jc w:val="both"/>
              <w:rPr>
                <w:rFonts w:asciiTheme="minorHAnsi" w:eastAsia="Calibri" w:hAnsiTheme="minorHAnsi"/>
                <w:i/>
                <w:color w:val="002060"/>
                <w:sz w:val="18"/>
                <w:szCs w:val="18"/>
                <w:lang w:eastAsia="ar-SA"/>
              </w:rPr>
            </w:pPr>
            <w:r w:rsidRPr="00813440">
              <w:rPr>
                <w:rFonts w:asciiTheme="minorHAnsi" w:eastAsia="Calibri" w:hAnsiTheme="minorHAnsi"/>
                <w:color w:val="002060"/>
                <w:sz w:val="18"/>
                <w:szCs w:val="18"/>
                <w:lang w:eastAsia="ar-SA"/>
              </w:rPr>
              <w:t xml:space="preserve">Persoane care și-au îmbunătățit nivelul de calificare/ certificate urmare a sprijinului primit, </w:t>
            </w:r>
            <w:r w:rsidRPr="00813440">
              <w:rPr>
                <w:rFonts w:asciiTheme="minorHAnsi" w:eastAsia="Calibri" w:hAnsiTheme="minorHAnsi"/>
                <w:i/>
                <w:color w:val="002060"/>
                <w:sz w:val="18"/>
                <w:szCs w:val="18"/>
                <w:lang w:eastAsia="ar-SA"/>
              </w:rPr>
              <w:t>din care:</w:t>
            </w:r>
          </w:p>
          <w:p w:rsidR="000D54A3" w:rsidRDefault="000D54A3" w:rsidP="000D54A3">
            <w:pPr>
              <w:numPr>
                <w:ilvl w:val="0"/>
                <w:numId w:val="10"/>
              </w:numPr>
              <w:spacing w:before="120" w:after="120" w:line="240" w:lineRule="auto"/>
              <w:ind w:right="34"/>
              <w:jc w:val="both"/>
              <w:rPr>
                <w:rFonts w:asciiTheme="minorHAnsi" w:eastAsia="Calibri" w:hAnsiTheme="minorHAnsi"/>
                <w:i/>
                <w:color w:val="002060"/>
                <w:sz w:val="18"/>
                <w:szCs w:val="18"/>
                <w:lang w:eastAsia="ar-SA"/>
              </w:rPr>
            </w:pPr>
            <w:r>
              <w:rPr>
                <w:rFonts w:asciiTheme="minorHAnsi" w:eastAsia="Calibri" w:hAnsiTheme="minorHAnsi"/>
                <w:i/>
                <w:color w:val="002060"/>
                <w:sz w:val="18"/>
                <w:szCs w:val="18"/>
                <w:lang w:eastAsia="ar-SA"/>
              </w:rPr>
              <w:t xml:space="preserve">4S202.2 </w:t>
            </w:r>
            <w:r w:rsidRPr="000D54A3">
              <w:rPr>
                <w:rFonts w:asciiTheme="minorHAnsi" w:eastAsia="Calibri" w:hAnsiTheme="minorHAnsi"/>
                <w:i/>
                <w:color w:val="002060"/>
                <w:sz w:val="18"/>
                <w:szCs w:val="18"/>
                <w:lang w:eastAsia="ar-SA"/>
              </w:rPr>
              <w:t xml:space="preserve">Persoane care și-au îmbunătățit nivelul de calificare/ certificate urmare a sprijinului primit, din care: - Din sectorul medical </w:t>
            </w:r>
          </w:p>
          <w:p w:rsidR="00044662" w:rsidRPr="00813440" w:rsidRDefault="000D54A3" w:rsidP="000D54A3">
            <w:pPr>
              <w:numPr>
                <w:ilvl w:val="0"/>
                <w:numId w:val="10"/>
              </w:numPr>
              <w:spacing w:before="120" w:after="120" w:line="240" w:lineRule="auto"/>
              <w:ind w:right="34"/>
              <w:jc w:val="both"/>
              <w:rPr>
                <w:rFonts w:asciiTheme="minorHAnsi" w:eastAsia="Calibri" w:hAnsiTheme="minorHAnsi"/>
                <w:i/>
                <w:color w:val="002060"/>
                <w:sz w:val="18"/>
                <w:szCs w:val="18"/>
                <w:lang w:eastAsia="ar-SA"/>
              </w:rPr>
            </w:pPr>
            <w:r>
              <w:rPr>
                <w:rFonts w:asciiTheme="minorHAnsi" w:eastAsia="Calibri" w:hAnsiTheme="minorHAnsi"/>
                <w:i/>
                <w:color w:val="002060"/>
                <w:sz w:val="18"/>
                <w:szCs w:val="18"/>
                <w:lang w:eastAsia="ar-SA"/>
              </w:rPr>
              <w:t xml:space="preserve">4S202.3 </w:t>
            </w:r>
            <w:r w:rsidRPr="000D54A3">
              <w:rPr>
                <w:rFonts w:asciiTheme="minorHAnsi" w:eastAsia="Calibri" w:hAnsiTheme="minorHAnsi"/>
                <w:i/>
                <w:color w:val="002060"/>
                <w:sz w:val="18"/>
                <w:szCs w:val="18"/>
                <w:lang w:eastAsia="ar-SA"/>
              </w:rPr>
              <w:t>Persoane care și-au îmbunătățit nivelul de calificare/ certificate urmare a sprijinului primit, din care: - Din sectorul educational</w:t>
            </w:r>
          </w:p>
        </w:tc>
        <w:tc>
          <w:tcPr>
            <w:tcW w:w="556" w:type="pct"/>
            <w:vMerge w:val="restart"/>
          </w:tcPr>
          <w:p w:rsidR="00653129" w:rsidRPr="00813440" w:rsidRDefault="00044662" w:rsidP="00376A3A">
            <w:pPr>
              <w:spacing w:before="120" w:after="120" w:line="240" w:lineRule="auto"/>
              <w:rPr>
                <w:rFonts w:asciiTheme="minorHAnsi" w:hAnsiTheme="minorHAnsi"/>
                <w:color w:val="002060"/>
                <w:sz w:val="18"/>
                <w:szCs w:val="18"/>
                <w:lang w:eastAsia="ar-SA"/>
              </w:rPr>
            </w:pPr>
            <w:r w:rsidRPr="00813440">
              <w:rPr>
                <w:rFonts w:asciiTheme="minorHAnsi" w:hAnsiTheme="minorHAnsi"/>
                <w:color w:val="002060"/>
                <w:sz w:val="18"/>
                <w:szCs w:val="18"/>
                <w:lang w:eastAsia="ar-SA"/>
              </w:rPr>
              <w:t>Țint</w:t>
            </w:r>
            <w:r w:rsidR="001F534F" w:rsidRPr="00813440">
              <w:rPr>
                <w:rFonts w:asciiTheme="minorHAnsi" w:hAnsiTheme="minorHAnsi"/>
                <w:color w:val="002060"/>
                <w:sz w:val="18"/>
                <w:szCs w:val="18"/>
                <w:lang w:eastAsia="ar-SA"/>
              </w:rPr>
              <w:t>a</w:t>
            </w:r>
            <w:r w:rsidR="000D54A3">
              <w:rPr>
                <w:rFonts w:asciiTheme="minorHAnsi" w:hAnsiTheme="minorHAnsi"/>
                <w:color w:val="002060"/>
                <w:sz w:val="18"/>
                <w:szCs w:val="18"/>
                <w:lang w:eastAsia="ar-SA"/>
              </w:rPr>
              <w:t xml:space="preserve"> minimă pentru indicatorul 4S202</w:t>
            </w:r>
            <w:r w:rsidRPr="00813440">
              <w:rPr>
                <w:rFonts w:asciiTheme="minorHAnsi" w:hAnsiTheme="minorHAnsi"/>
                <w:color w:val="002060"/>
                <w:sz w:val="18"/>
                <w:szCs w:val="18"/>
                <w:lang w:eastAsia="ar-SA"/>
              </w:rPr>
              <w:t xml:space="preserve"> este</w:t>
            </w:r>
            <w:r w:rsidR="001F534F" w:rsidRPr="00813440">
              <w:rPr>
                <w:rFonts w:asciiTheme="minorHAnsi" w:hAnsiTheme="minorHAnsi"/>
                <w:color w:val="002060"/>
                <w:sz w:val="18"/>
                <w:szCs w:val="18"/>
                <w:lang w:eastAsia="ar-SA"/>
              </w:rPr>
              <w:t xml:space="preserve"> </w:t>
            </w:r>
            <w:r w:rsidR="0063576F">
              <w:rPr>
                <w:rFonts w:asciiTheme="minorHAnsi" w:hAnsiTheme="minorHAnsi"/>
                <w:color w:val="002060"/>
                <w:sz w:val="18"/>
                <w:szCs w:val="18"/>
                <w:lang w:eastAsia="ar-SA"/>
              </w:rPr>
              <w:t>80% din ținta indicatorului 4S226</w:t>
            </w:r>
            <w:r w:rsidRPr="00813440">
              <w:rPr>
                <w:rFonts w:asciiTheme="minorHAnsi" w:hAnsiTheme="minorHAnsi"/>
                <w:color w:val="002060"/>
                <w:sz w:val="18"/>
                <w:szCs w:val="18"/>
                <w:lang w:eastAsia="ar-SA"/>
              </w:rPr>
              <w:t>.</w:t>
            </w:r>
          </w:p>
        </w:tc>
        <w:tc>
          <w:tcPr>
            <w:tcW w:w="259" w:type="pct"/>
            <w:vMerge w:val="restart"/>
          </w:tcPr>
          <w:p w:rsidR="00044662" w:rsidRPr="00813440" w:rsidRDefault="000D54A3" w:rsidP="00376A3A">
            <w:pPr>
              <w:spacing w:before="120" w:after="120" w:line="240" w:lineRule="auto"/>
              <w:rPr>
                <w:rFonts w:asciiTheme="minorHAnsi" w:eastAsia="Calibri" w:hAnsiTheme="minorHAnsi"/>
                <w:b/>
                <w:color w:val="002060"/>
                <w:sz w:val="18"/>
                <w:szCs w:val="18"/>
                <w:lang w:eastAsia="ar-SA"/>
              </w:rPr>
            </w:pPr>
            <w:r>
              <w:rPr>
                <w:rFonts w:asciiTheme="minorHAnsi" w:hAnsiTheme="minorHAnsi"/>
                <w:b/>
                <w:color w:val="002060"/>
                <w:sz w:val="18"/>
                <w:szCs w:val="18"/>
                <w:lang w:eastAsia="ar-SA"/>
              </w:rPr>
              <w:t>4S226</w:t>
            </w:r>
          </w:p>
        </w:tc>
        <w:tc>
          <w:tcPr>
            <w:tcW w:w="378" w:type="pct"/>
          </w:tcPr>
          <w:p w:rsidR="00044662" w:rsidRPr="00813440" w:rsidRDefault="00044662" w:rsidP="00376A3A">
            <w:pPr>
              <w:spacing w:before="120" w:after="120" w:line="240" w:lineRule="auto"/>
              <w:rPr>
                <w:rFonts w:asciiTheme="minorHAnsi" w:eastAsia="Calibri" w:hAnsiTheme="minorHAnsi"/>
                <w:color w:val="002060"/>
                <w:sz w:val="18"/>
                <w:szCs w:val="18"/>
                <w:lang w:eastAsia="ar-SA"/>
              </w:rPr>
            </w:pPr>
            <w:r w:rsidRPr="00813440">
              <w:rPr>
                <w:rFonts w:asciiTheme="minorHAnsi" w:eastAsia="Calibri" w:hAnsiTheme="minorHAnsi"/>
                <w:color w:val="002060"/>
                <w:sz w:val="18"/>
                <w:szCs w:val="18"/>
                <w:lang w:eastAsia="ar-SA"/>
              </w:rPr>
              <w:t>Regiuni ma</w:t>
            </w:r>
            <w:r w:rsidR="00BA450F" w:rsidRPr="00813440">
              <w:rPr>
                <w:rFonts w:asciiTheme="minorHAnsi" w:eastAsia="Calibri" w:hAnsiTheme="minorHAnsi"/>
                <w:color w:val="002060"/>
                <w:sz w:val="18"/>
                <w:szCs w:val="18"/>
                <w:lang w:eastAsia="ar-SA"/>
              </w:rPr>
              <w:t>i puțin dezvoltate</w:t>
            </w:r>
          </w:p>
        </w:tc>
        <w:tc>
          <w:tcPr>
            <w:tcW w:w="786" w:type="pct"/>
            <w:vMerge w:val="restart"/>
          </w:tcPr>
          <w:p w:rsidR="00044662" w:rsidRDefault="000D54A3" w:rsidP="00376A3A">
            <w:pPr>
              <w:spacing w:before="120" w:after="120" w:line="240" w:lineRule="auto"/>
              <w:ind w:right="34"/>
              <w:jc w:val="both"/>
              <w:rPr>
                <w:rFonts w:asciiTheme="minorHAnsi" w:eastAsia="Calibri" w:hAnsiTheme="minorHAnsi"/>
                <w:i/>
                <w:color w:val="002060"/>
                <w:sz w:val="18"/>
                <w:szCs w:val="18"/>
                <w:lang w:eastAsia="ar-SA"/>
              </w:rPr>
            </w:pPr>
            <w:r w:rsidRPr="000D54A3">
              <w:rPr>
                <w:rFonts w:asciiTheme="minorHAnsi" w:eastAsia="Calibri" w:hAnsiTheme="minorHAnsi"/>
                <w:color w:val="002060"/>
                <w:sz w:val="18"/>
                <w:szCs w:val="18"/>
                <w:lang w:eastAsia="ar-SA"/>
              </w:rPr>
              <w:t>Persoane care beneficiază de formare/ schimb de bune pr</w:t>
            </w:r>
            <w:r>
              <w:rPr>
                <w:rFonts w:asciiTheme="minorHAnsi" w:eastAsia="Calibri" w:hAnsiTheme="minorHAnsi"/>
                <w:color w:val="002060"/>
                <w:sz w:val="18"/>
                <w:szCs w:val="18"/>
                <w:lang w:eastAsia="ar-SA"/>
              </w:rPr>
              <w:t>actici / stimulent de risc etc., din care</w:t>
            </w:r>
            <w:r w:rsidR="00044662" w:rsidRPr="00813440">
              <w:rPr>
                <w:rFonts w:asciiTheme="minorHAnsi" w:eastAsia="Calibri" w:hAnsiTheme="minorHAnsi"/>
                <w:i/>
                <w:color w:val="002060"/>
                <w:sz w:val="18"/>
                <w:szCs w:val="18"/>
                <w:lang w:eastAsia="ar-SA"/>
              </w:rPr>
              <w:t>:</w:t>
            </w:r>
          </w:p>
          <w:p w:rsidR="000D54A3" w:rsidRPr="00813440" w:rsidRDefault="000D54A3" w:rsidP="00376A3A">
            <w:pPr>
              <w:spacing w:before="120" w:after="120" w:line="240" w:lineRule="auto"/>
              <w:ind w:right="34"/>
              <w:jc w:val="both"/>
              <w:rPr>
                <w:rFonts w:asciiTheme="minorHAnsi" w:eastAsia="Calibri" w:hAnsiTheme="minorHAnsi"/>
                <w:i/>
                <w:color w:val="002060"/>
                <w:sz w:val="18"/>
                <w:szCs w:val="18"/>
                <w:lang w:eastAsia="ar-SA"/>
              </w:rPr>
            </w:pPr>
            <w:r>
              <w:rPr>
                <w:rFonts w:asciiTheme="minorHAnsi" w:eastAsia="Calibri" w:hAnsiTheme="minorHAnsi"/>
                <w:i/>
                <w:color w:val="002060"/>
                <w:sz w:val="18"/>
                <w:szCs w:val="18"/>
                <w:lang w:eastAsia="ar-SA"/>
              </w:rPr>
              <w:t>4S226.1</w:t>
            </w:r>
            <w:r>
              <w:t xml:space="preserve"> </w:t>
            </w:r>
            <w:r w:rsidRPr="000D54A3">
              <w:rPr>
                <w:rFonts w:asciiTheme="minorHAnsi" w:eastAsia="Calibri" w:hAnsiTheme="minorHAnsi"/>
                <w:i/>
                <w:color w:val="002060"/>
                <w:sz w:val="18"/>
                <w:szCs w:val="18"/>
                <w:lang w:eastAsia="ar-SA"/>
              </w:rPr>
              <w:t>Persoane care beneficiază de formare/ schimb de bune practici etc</w:t>
            </w:r>
            <w:r>
              <w:rPr>
                <w:rFonts w:asciiTheme="minorHAnsi" w:eastAsia="Calibri" w:hAnsiTheme="minorHAnsi"/>
                <w:i/>
                <w:color w:val="002060"/>
                <w:sz w:val="18"/>
                <w:szCs w:val="18"/>
                <w:lang w:eastAsia="ar-SA"/>
              </w:rPr>
              <w:t>, din care:</w:t>
            </w:r>
          </w:p>
          <w:p w:rsidR="000D54A3" w:rsidRDefault="000D54A3" w:rsidP="000D54A3">
            <w:pPr>
              <w:numPr>
                <w:ilvl w:val="0"/>
                <w:numId w:val="10"/>
              </w:numPr>
              <w:spacing w:before="120" w:after="120" w:line="240" w:lineRule="auto"/>
              <w:ind w:right="34"/>
              <w:jc w:val="both"/>
              <w:rPr>
                <w:rFonts w:asciiTheme="minorHAnsi" w:eastAsia="Calibri" w:hAnsiTheme="minorHAnsi"/>
                <w:i/>
                <w:color w:val="002060"/>
                <w:sz w:val="18"/>
                <w:szCs w:val="18"/>
                <w:lang w:eastAsia="ar-SA"/>
              </w:rPr>
            </w:pPr>
            <w:r>
              <w:rPr>
                <w:rFonts w:asciiTheme="minorHAnsi" w:eastAsia="Calibri" w:hAnsiTheme="minorHAnsi"/>
                <w:i/>
                <w:color w:val="002060"/>
                <w:sz w:val="18"/>
                <w:szCs w:val="18"/>
                <w:lang w:eastAsia="ar-SA"/>
              </w:rPr>
              <w:t xml:space="preserve">4S226.1.1 </w:t>
            </w:r>
            <w:r w:rsidRPr="000D54A3">
              <w:rPr>
                <w:rFonts w:asciiTheme="minorHAnsi" w:eastAsia="Calibri" w:hAnsiTheme="minorHAnsi"/>
                <w:i/>
                <w:color w:val="002060"/>
                <w:sz w:val="18"/>
                <w:szCs w:val="18"/>
                <w:lang w:eastAsia="ar-SA"/>
              </w:rPr>
              <w:t>Persoane care beneficiază de formare/ schimb de bune practici etc, din care: - Din sectorul medical</w:t>
            </w:r>
          </w:p>
          <w:p w:rsidR="00044662" w:rsidRPr="00813440" w:rsidRDefault="000D54A3" w:rsidP="000D54A3">
            <w:pPr>
              <w:numPr>
                <w:ilvl w:val="0"/>
                <w:numId w:val="10"/>
              </w:numPr>
              <w:spacing w:before="120" w:after="120" w:line="240" w:lineRule="auto"/>
              <w:ind w:right="34"/>
              <w:jc w:val="both"/>
              <w:rPr>
                <w:rFonts w:asciiTheme="minorHAnsi" w:eastAsia="Calibri" w:hAnsiTheme="minorHAnsi"/>
                <w:i/>
                <w:color w:val="002060"/>
                <w:sz w:val="18"/>
                <w:szCs w:val="18"/>
                <w:lang w:eastAsia="ar-SA"/>
              </w:rPr>
            </w:pPr>
            <w:r>
              <w:rPr>
                <w:rFonts w:asciiTheme="minorHAnsi" w:eastAsia="Calibri" w:hAnsiTheme="minorHAnsi"/>
                <w:i/>
                <w:color w:val="002060"/>
                <w:sz w:val="18"/>
                <w:szCs w:val="18"/>
                <w:lang w:eastAsia="ar-SA"/>
              </w:rPr>
              <w:t>4S226.1.4</w:t>
            </w:r>
            <w:r w:rsidRPr="000D54A3">
              <w:rPr>
                <w:rFonts w:asciiTheme="minorHAnsi" w:eastAsia="Calibri" w:hAnsiTheme="minorHAnsi"/>
                <w:i/>
                <w:color w:val="002060"/>
                <w:sz w:val="18"/>
                <w:szCs w:val="18"/>
                <w:lang w:eastAsia="ar-SA"/>
              </w:rPr>
              <w:t xml:space="preserve"> Persoane care beneficiază de formare/ schimb de bune practici etc, din care: - Din sectorul educational</w:t>
            </w:r>
          </w:p>
        </w:tc>
        <w:tc>
          <w:tcPr>
            <w:tcW w:w="1511" w:type="pct"/>
            <w:vMerge w:val="restart"/>
          </w:tcPr>
          <w:p w:rsidR="00044662" w:rsidRPr="00813440" w:rsidRDefault="00044662" w:rsidP="00376A3A">
            <w:pPr>
              <w:widowControl w:val="0"/>
              <w:autoSpaceDE w:val="0"/>
              <w:autoSpaceDN w:val="0"/>
              <w:adjustRightInd w:val="0"/>
              <w:spacing w:before="120" w:after="120" w:line="240" w:lineRule="auto"/>
              <w:jc w:val="both"/>
              <w:rPr>
                <w:rFonts w:asciiTheme="minorHAnsi" w:hAnsiTheme="minorHAnsi"/>
                <w:color w:val="002060"/>
                <w:sz w:val="18"/>
                <w:szCs w:val="18"/>
              </w:rPr>
            </w:pPr>
            <w:r w:rsidRPr="00813440">
              <w:rPr>
                <w:rFonts w:asciiTheme="minorHAnsi" w:hAnsiTheme="minorHAnsi"/>
                <w:color w:val="002060"/>
                <w:sz w:val="18"/>
                <w:szCs w:val="18"/>
              </w:rPr>
              <w:t xml:space="preserve">Pentru indicatorul </w:t>
            </w:r>
            <w:r w:rsidR="000D54A3">
              <w:rPr>
                <w:rFonts w:asciiTheme="minorHAnsi" w:hAnsiTheme="minorHAnsi"/>
                <w:b/>
                <w:color w:val="002060"/>
                <w:sz w:val="18"/>
                <w:szCs w:val="18"/>
              </w:rPr>
              <w:t xml:space="preserve">4S226 - </w:t>
            </w:r>
            <w:r w:rsidRPr="00813440">
              <w:rPr>
                <w:rFonts w:asciiTheme="minorHAnsi" w:hAnsiTheme="minorHAnsi"/>
                <w:color w:val="002060"/>
                <w:sz w:val="18"/>
                <w:szCs w:val="18"/>
              </w:rPr>
              <w:t xml:space="preserve"> </w:t>
            </w:r>
            <w:r w:rsidR="000D54A3" w:rsidRPr="00390B85">
              <w:rPr>
                <w:rFonts w:asciiTheme="minorHAnsi" w:hAnsiTheme="minorHAnsi"/>
                <w:b/>
                <w:color w:val="002060"/>
                <w:sz w:val="18"/>
                <w:szCs w:val="18"/>
              </w:rPr>
              <w:t>4S226.1</w:t>
            </w:r>
            <w:r w:rsidR="000D54A3" w:rsidRPr="000D54A3">
              <w:rPr>
                <w:rFonts w:asciiTheme="minorHAnsi" w:hAnsiTheme="minorHAnsi"/>
                <w:color w:val="002060"/>
                <w:sz w:val="18"/>
                <w:szCs w:val="18"/>
              </w:rPr>
              <w:t xml:space="preserve"> Persoane care beneficiază de formare/ schimb de bune practici etc </w:t>
            </w:r>
            <w:r w:rsidRPr="00813440">
              <w:rPr>
                <w:rFonts w:asciiTheme="minorHAnsi" w:hAnsiTheme="minorHAnsi"/>
                <w:color w:val="002060"/>
                <w:sz w:val="18"/>
                <w:szCs w:val="18"/>
              </w:rPr>
              <w:t>minimul obligatoriu la nivel de proiect este de</w:t>
            </w:r>
            <w:r w:rsidR="000D54A3">
              <w:rPr>
                <w:rFonts w:asciiTheme="minorHAnsi" w:hAnsiTheme="minorHAnsi"/>
                <w:color w:val="002060"/>
                <w:sz w:val="18"/>
                <w:szCs w:val="18"/>
              </w:rPr>
              <w:t xml:space="preserve">. </w:t>
            </w:r>
            <w:r w:rsidR="00AD4EF9">
              <w:rPr>
                <w:rFonts w:asciiTheme="minorHAnsi" w:hAnsiTheme="minorHAnsi"/>
                <w:b/>
                <w:color w:val="002060"/>
                <w:sz w:val="18"/>
                <w:szCs w:val="18"/>
              </w:rPr>
              <w:t>100</w:t>
            </w:r>
            <w:r w:rsidRPr="00813440">
              <w:rPr>
                <w:rFonts w:asciiTheme="minorHAnsi" w:hAnsiTheme="minorHAnsi"/>
                <w:color w:val="002060"/>
                <w:sz w:val="18"/>
                <w:szCs w:val="18"/>
              </w:rPr>
              <w:t xml:space="preserve"> persoane</w:t>
            </w:r>
            <w:r w:rsidRPr="00813440">
              <w:rPr>
                <w:rFonts w:asciiTheme="minorHAnsi" w:hAnsiTheme="minorHAnsi"/>
                <w:i/>
                <w:color w:val="002060"/>
                <w:sz w:val="18"/>
                <w:szCs w:val="18"/>
              </w:rPr>
              <w:t xml:space="preserve"> (eligibilitate proiect), </w:t>
            </w:r>
            <w:r w:rsidRPr="00813440">
              <w:rPr>
                <w:rFonts w:asciiTheme="minorHAnsi" w:hAnsiTheme="minorHAnsi"/>
                <w:color w:val="002060"/>
                <w:sz w:val="18"/>
                <w:szCs w:val="18"/>
              </w:rPr>
              <w:t>din care:</w:t>
            </w:r>
          </w:p>
          <w:p w:rsidR="00044662" w:rsidRPr="00813440" w:rsidRDefault="00044662" w:rsidP="00376A3A">
            <w:pPr>
              <w:widowControl w:val="0"/>
              <w:numPr>
                <w:ilvl w:val="0"/>
                <w:numId w:val="11"/>
              </w:numPr>
              <w:autoSpaceDE w:val="0"/>
              <w:autoSpaceDN w:val="0"/>
              <w:adjustRightInd w:val="0"/>
              <w:spacing w:before="120" w:after="120" w:line="240" w:lineRule="auto"/>
              <w:ind w:left="360"/>
              <w:jc w:val="both"/>
              <w:rPr>
                <w:rFonts w:asciiTheme="minorHAnsi" w:hAnsiTheme="minorHAnsi"/>
                <w:i/>
                <w:color w:val="002060"/>
                <w:sz w:val="18"/>
                <w:szCs w:val="18"/>
              </w:rPr>
            </w:pPr>
            <w:r w:rsidRPr="00813440">
              <w:rPr>
                <w:rFonts w:asciiTheme="minorHAnsi" w:hAnsiTheme="minorHAnsi"/>
                <w:i/>
                <w:color w:val="002060"/>
                <w:kern w:val="28"/>
                <w:sz w:val="18"/>
                <w:szCs w:val="18"/>
                <w:lang w:eastAsia="en-GB"/>
              </w:rPr>
              <w:t>Regiuni</w:t>
            </w:r>
            <w:r w:rsidRPr="00813440">
              <w:rPr>
                <w:rFonts w:asciiTheme="minorHAnsi" w:hAnsiTheme="minorHAnsi"/>
                <w:i/>
                <w:color w:val="002060"/>
                <w:sz w:val="18"/>
                <w:szCs w:val="18"/>
              </w:rPr>
              <w:t xml:space="preserve"> mai puțin dezvoltate – 90% </w:t>
            </w:r>
          </w:p>
          <w:p w:rsidR="00044662" w:rsidRPr="00813440" w:rsidRDefault="00044662" w:rsidP="00376A3A">
            <w:pPr>
              <w:widowControl w:val="0"/>
              <w:numPr>
                <w:ilvl w:val="0"/>
                <w:numId w:val="11"/>
              </w:numPr>
              <w:autoSpaceDE w:val="0"/>
              <w:autoSpaceDN w:val="0"/>
              <w:adjustRightInd w:val="0"/>
              <w:spacing w:before="120" w:after="120" w:line="240" w:lineRule="auto"/>
              <w:ind w:left="360"/>
              <w:jc w:val="both"/>
              <w:rPr>
                <w:rFonts w:asciiTheme="minorHAnsi" w:hAnsiTheme="minorHAnsi"/>
                <w:i/>
                <w:color w:val="002060"/>
                <w:sz w:val="18"/>
                <w:szCs w:val="18"/>
              </w:rPr>
            </w:pPr>
            <w:r w:rsidRPr="00813440">
              <w:rPr>
                <w:rFonts w:asciiTheme="minorHAnsi" w:hAnsiTheme="minorHAnsi"/>
                <w:i/>
                <w:color w:val="002060"/>
                <w:kern w:val="28"/>
                <w:sz w:val="18"/>
                <w:szCs w:val="18"/>
                <w:lang w:eastAsia="en-GB"/>
              </w:rPr>
              <w:t>Regiune</w:t>
            </w:r>
            <w:r w:rsidRPr="00813440">
              <w:rPr>
                <w:rFonts w:asciiTheme="minorHAnsi" w:hAnsiTheme="minorHAnsi"/>
                <w:i/>
                <w:color w:val="002060"/>
                <w:sz w:val="18"/>
                <w:szCs w:val="18"/>
              </w:rPr>
              <w:t xml:space="preserve"> dezvoltată – 10%.</w:t>
            </w:r>
          </w:p>
          <w:p w:rsidR="00044662" w:rsidRPr="00813440" w:rsidRDefault="00044662" w:rsidP="00376A3A">
            <w:pPr>
              <w:spacing w:before="120" w:after="120" w:line="240" w:lineRule="auto"/>
              <w:jc w:val="both"/>
              <w:rPr>
                <w:rFonts w:asciiTheme="minorHAnsi" w:hAnsiTheme="minorHAnsi"/>
                <w:color w:val="002060"/>
                <w:sz w:val="18"/>
                <w:szCs w:val="18"/>
                <w:lang w:eastAsia="en-GB"/>
              </w:rPr>
            </w:pPr>
            <w:r w:rsidRPr="00813440">
              <w:rPr>
                <w:rFonts w:asciiTheme="minorHAnsi" w:hAnsiTheme="minorHAnsi"/>
                <w:b/>
                <w:color w:val="C00000"/>
                <w:sz w:val="18"/>
                <w:szCs w:val="18"/>
              </w:rPr>
              <w:t>Atenție!</w:t>
            </w:r>
            <w:r w:rsidRPr="00813440">
              <w:rPr>
                <w:rFonts w:asciiTheme="minorHAnsi" w:hAnsiTheme="minorHAnsi"/>
                <w:color w:val="C00000"/>
                <w:sz w:val="18"/>
                <w:szCs w:val="18"/>
              </w:rPr>
              <w:t xml:space="preserve"> </w:t>
            </w:r>
            <w:r w:rsidRPr="00813440">
              <w:rPr>
                <w:rFonts w:asciiTheme="minorHAnsi" w:hAnsiTheme="minorHAnsi"/>
                <w:color w:val="002060"/>
                <w:sz w:val="18"/>
                <w:szCs w:val="18"/>
              </w:rPr>
              <w:t>Proiectele care nu vor avea acoperire NAȚIONALĂ în sensul menționat mai sus nu sunt eligibile în cadrul acestui apel de proiecte.</w:t>
            </w:r>
            <w:r w:rsidRPr="00813440">
              <w:rPr>
                <w:rFonts w:asciiTheme="minorHAnsi" w:hAnsiTheme="minorHAnsi"/>
                <w:color w:val="002060"/>
                <w:sz w:val="18"/>
                <w:szCs w:val="18"/>
                <w:lang w:eastAsia="en-GB"/>
              </w:rPr>
              <w:t xml:space="preserve"> </w:t>
            </w:r>
          </w:p>
        </w:tc>
      </w:tr>
      <w:tr w:rsidR="008134DC" w:rsidRPr="00813440" w:rsidTr="00E76233">
        <w:trPr>
          <w:trHeight w:val="1360"/>
        </w:trPr>
        <w:tc>
          <w:tcPr>
            <w:tcW w:w="246" w:type="pct"/>
            <w:vMerge/>
          </w:tcPr>
          <w:p w:rsidR="00044662" w:rsidRPr="00813440" w:rsidRDefault="00044662" w:rsidP="00376A3A">
            <w:pPr>
              <w:spacing w:before="120" w:after="120" w:line="240" w:lineRule="auto"/>
              <w:rPr>
                <w:rFonts w:asciiTheme="minorHAnsi" w:eastAsia="Calibri" w:hAnsiTheme="minorHAnsi"/>
                <w:color w:val="002060"/>
                <w:sz w:val="18"/>
                <w:szCs w:val="18"/>
                <w:lang w:eastAsia="ar-SA"/>
              </w:rPr>
            </w:pPr>
          </w:p>
        </w:tc>
        <w:tc>
          <w:tcPr>
            <w:tcW w:w="391" w:type="pct"/>
          </w:tcPr>
          <w:p w:rsidR="00044662" w:rsidRPr="00813440" w:rsidRDefault="00044662" w:rsidP="00376A3A">
            <w:pPr>
              <w:spacing w:before="120" w:after="120" w:line="240" w:lineRule="auto"/>
              <w:rPr>
                <w:rFonts w:asciiTheme="minorHAnsi" w:eastAsia="Calibri" w:hAnsiTheme="minorHAnsi"/>
                <w:color w:val="002060"/>
                <w:sz w:val="18"/>
                <w:szCs w:val="18"/>
                <w:lang w:eastAsia="ar-SA"/>
              </w:rPr>
            </w:pPr>
            <w:r w:rsidRPr="00813440">
              <w:rPr>
                <w:rFonts w:asciiTheme="minorHAnsi" w:eastAsia="Calibri" w:hAnsiTheme="minorHAnsi"/>
                <w:color w:val="002060"/>
                <w:sz w:val="18"/>
                <w:szCs w:val="18"/>
                <w:lang w:eastAsia="ar-SA"/>
              </w:rPr>
              <w:t>Regiuni mai dezvoltate</w:t>
            </w:r>
          </w:p>
        </w:tc>
        <w:tc>
          <w:tcPr>
            <w:tcW w:w="873" w:type="pct"/>
            <w:vMerge/>
          </w:tcPr>
          <w:p w:rsidR="00044662" w:rsidRPr="00813440" w:rsidRDefault="00044662" w:rsidP="00376A3A">
            <w:pPr>
              <w:spacing w:before="120" w:after="120" w:line="240" w:lineRule="auto"/>
              <w:ind w:right="34"/>
              <w:jc w:val="both"/>
              <w:rPr>
                <w:rFonts w:asciiTheme="minorHAnsi" w:eastAsia="Calibri" w:hAnsiTheme="minorHAnsi"/>
                <w:color w:val="002060"/>
                <w:sz w:val="18"/>
                <w:szCs w:val="18"/>
                <w:lang w:eastAsia="ar-SA"/>
              </w:rPr>
            </w:pPr>
          </w:p>
        </w:tc>
        <w:tc>
          <w:tcPr>
            <w:tcW w:w="556" w:type="pct"/>
            <w:vMerge/>
          </w:tcPr>
          <w:p w:rsidR="00044662" w:rsidRPr="00813440" w:rsidRDefault="00044662" w:rsidP="00376A3A">
            <w:pPr>
              <w:spacing w:before="120" w:after="120" w:line="240" w:lineRule="auto"/>
              <w:rPr>
                <w:rFonts w:asciiTheme="minorHAnsi" w:hAnsiTheme="minorHAnsi"/>
                <w:color w:val="002060"/>
                <w:sz w:val="18"/>
                <w:szCs w:val="18"/>
                <w:lang w:eastAsia="ar-SA"/>
              </w:rPr>
            </w:pPr>
          </w:p>
        </w:tc>
        <w:tc>
          <w:tcPr>
            <w:tcW w:w="259" w:type="pct"/>
            <w:vMerge/>
          </w:tcPr>
          <w:p w:rsidR="00044662" w:rsidRPr="00813440" w:rsidRDefault="00044662" w:rsidP="00376A3A">
            <w:pPr>
              <w:spacing w:before="120" w:after="120" w:line="240" w:lineRule="auto"/>
              <w:rPr>
                <w:rFonts w:asciiTheme="minorHAnsi" w:eastAsia="Calibri" w:hAnsiTheme="minorHAnsi"/>
                <w:color w:val="002060"/>
                <w:sz w:val="18"/>
                <w:szCs w:val="18"/>
                <w:lang w:eastAsia="ar-SA"/>
              </w:rPr>
            </w:pPr>
          </w:p>
        </w:tc>
        <w:tc>
          <w:tcPr>
            <w:tcW w:w="378" w:type="pct"/>
          </w:tcPr>
          <w:p w:rsidR="00044662" w:rsidRPr="00813440" w:rsidRDefault="00044662" w:rsidP="00376A3A">
            <w:pPr>
              <w:spacing w:before="120" w:after="120" w:line="240" w:lineRule="auto"/>
              <w:rPr>
                <w:rFonts w:asciiTheme="minorHAnsi" w:eastAsia="Calibri" w:hAnsiTheme="minorHAnsi"/>
                <w:color w:val="002060"/>
                <w:sz w:val="18"/>
                <w:szCs w:val="18"/>
                <w:lang w:eastAsia="ar-SA"/>
              </w:rPr>
            </w:pPr>
            <w:r w:rsidRPr="00813440">
              <w:rPr>
                <w:rFonts w:asciiTheme="minorHAnsi" w:eastAsia="Calibri" w:hAnsiTheme="minorHAnsi"/>
                <w:color w:val="002060"/>
                <w:sz w:val="18"/>
                <w:szCs w:val="18"/>
                <w:lang w:eastAsia="ar-SA"/>
              </w:rPr>
              <w:t>Regiuni mai dezvoltate</w:t>
            </w:r>
          </w:p>
        </w:tc>
        <w:tc>
          <w:tcPr>
            <w:tcW w:w="786" w:type="pct"/>
            <w:vMerge/>
          </w:tcPr>
          <w:p w:rsidR="00044662" w:rsidRPr="00813440" w:rsidRDefault="00044662" w:rsidP="00376A3A">
            <w:pPr>
              <w:spacing w:before="120" w:after="120" w:line="240" w:lineRule="auto"/>
              <w:ind w:right="34"/>
              <w:jc w:val="both"/>
              <w:rPr>
                <w:rFonts w:asciiTheme="minorHAnsi" w:eastAsia="Calibri" w:hAnsiTheme="minorHAnsi"/>
                <w:color w:val="002060"/>
                <w:sz w:val="18"/>
                <w:szCs w:val="18"/>
                <w:lang w:eastAsia="ar-SA"/>
              </w:rPr>
            </w:pPr>
          </w:p>
        </w:tc>
        <w:tc>
          <w:tcPr>
            <w:tcW w:w="1511" w:type="pct"/>
            <w:vMerge/>
          </w:tcPr>
          <w:p w:rsidR="00044662" w:rsidRPr="00813440" w:rsidRDefault="00044662" w:rsidP="00376A3A">
            <w:pPr>
              <w:spacing w:before="120" w:after="120" w:line="240" w:lineRule="auto"/>
              <w:ind w:right="34"/>
              <w:jc w:val="both"/>
              <w:rPr>
                <w:rFonts w:asciiTheme="minorHAnsi" w:hAnsiTheme="minorHAnsi"/>
                <w:color w:val="002060"/>
                <w:sz w:val="18"/>
                <w:szCs w:val="18"/>
                <w:lang w:eastAsia="ar-SA"/>
              </w:rPr>
            </w:pPr>
          </w:p>
        </w:tc>
      </w:tr>
    </w:tbl>
    <w:p w:rsidR="00F84113" w:rsidRPr="00813440" w:rsidRDefault="00F81C50" w:rsidP="00376A3A">
      <w:pPr>
        <w:autoSpaceDE w:val="0"/>
        <w:autoSpaceDN w:val="0"/>
        <w:adjustRightInd w:val="0"/>
        <w:spacing w:before="120" w:after="120" w:line="240" w:lineRule="auto"/>
        <w:jc w:val="both"/>
        <w:rPr>
          <w:rFonts w:asciiTheme="minorHAnsi" w:hAnsiTheme="minorHAnsi"/>
          <w:b/>
          <w:color w:val="002060"/>
          <w:sz w:val="24"/>
          <w:szCs w:val="24"/>
        </w:rPr>
      </w:pPr>
      <w:r w:rsidRPr="00813440">
        <w:rPr>
          <w:rFonts w:asciiTheme="minorHAnsi" w:hAnsiTheme="minorHAnsi"/>
          <w:b/>
          <w:color w:val="C00000"/>
          <w:sz w:val="24"/>
          <w:szCs w:val="24"/>
          <w:lang w:eastAsia="ar-SA"/>
        </w:rPr>
        <w:lastRenderedPageBreak/>
        <w:t>Atenție!</w:t>
      </w:r>
      <w:r w:rsidRPr="00813440">
        <w:rPr>
          <w:rFonts w:asciiTheme="minorHAnsi" w:hAnsiTheme="minorHAnsi"/>
          <w:color w:val="C00000"/>
          <w:sz w:val="24"/>
          <w:szCs w:val="24"/>
          <w:lang w:eastAsia="ar-SA"/>
        </w:rPr>
        <w:t xml:space="preserve"> </w:t>
      </w:r>
      <w:r w:rsidR="008134DC" w:rsidRPr="00813440">
        <w:rPr>
          <w:rFonts w:asciiTheme="minorHAnsi" w:hAnsiTheme="minorHAnsi"/>
          <w:color w:val="002060"/>
          <w:sz w:val="24"/>
          <w:szCs w:val="24"/>
        </w:rPr>
        <w:t>Localizarea grupului țintă, eligibilitatea cheltui</w:t>
      </w:r>
      <w:r w:rsidR="00653129" w:rsidRPr="00813440">
        <w:rPr>
          <w:rFonts w:asciiTheme="minorHAnsi" w:hAnsiTheme="minorHAnsi"/>
          <w:color w:val="002060"/>
          <w:sz w:val="24"/>
          <w:szCs w:val="24"/>
        </w:rPr>
        <w:t xml:space="preserve">elilor, raportarea </w:t>
      </w:r>
      <w:r w:rsidR="000D54A3">
        <w:rPr>
          <w:rFonts w:asciiTheme="minorHAnsi" w:hAnsiTheme="minorHAnsi"/>
          <w:color w:val="002060"/>
          <w:sz w:val="24"/>
          <w:szCs w:val="24"/>
        </w:rPr>
        <w:t>indicatorului de realizare 4S226</w:t>
      </w:r>
      <w:r w:rsidR="008134DC" w:rsidRPr="00813440">
        <w:rPr>
          <w:rFonts w:asciiTheme="minorHAnsi" w:hAnsiTheme="minorHAnsi"/>
          <w:color w:val="002060"/>
          <w:sz w:val="24"/>
          <w:szCs w:val="24"/>
        </w:rPr>
        <w:t xml:space="preserve"> vor fi interpretate EXCLUSIV din perspectiva locului unde se află instituția publică în care își desfășoară activitatea persoanele care reprezintă grupul țintă și cu care are încheiat un contract de muncă </w:t>
      </w:r>
      <w:r w:rsidR="008134DC" w:rsidRPr="00813440">
        <w:rPr>
          <w:rFonts w:asciiTheme="minorHAnsi" w:hAnsiTheme="minorHAnsi"/>
          <w:i/>
          <w:color w:val="002060"/>
          <w:sz w:val="24"/>
          <w:szCs w:val="24"/>
        </w:rPr>
        <w:t xml:space="preserve">(perioadă determinată sau nedeterminată). </w:t>
      </w:r>
      <w:r w:rsidR="008134DC" w:rsidRPr="00813440">
        <w:rPr>
          <w:rFonts w:asciiTheme="minorHAnsi" w:hAnsiTheme="minorHAnsi"/>
          <w:b/>
          <w:color w:val="C00000"/>
          <w:sz w:val="24"/>
          <w:szCs w:val="24"/>
          <w:u w:val="single"/>
        </w:rPr>
        <w:t>Excepția</w:t>
      </w:r>
      <w:r w:rsidR="008134DC" w:rsidRPr="00813440">
        <w:rPr>
          <w:rFonts w:asciiTheme="minorHAnsi" w:hAnsiTheme="minorHAnsi"/>
          <w:color w:val="C00000"/>
          <w:sz w:val="24"/>
          <w:szCs w:val="24"/>
        </w:rPr>
        <w:t xml:space="preserve"> </w:t>
      </w:r>
      <w:r w:rsidR="008134DC" w:rsidRPr="00813440">
        <w:rPr>
          <w:rFonts w:asciiTheme="minorHAnsi" w:hAnsiTheme="minorHAnsi"/>
          <w:color w:val="002060"/>
          <w:sz w:val="24"/>
          <w:szCs w:val="24"/>
        </w:rPr>
        <w:t xml:space="preserve">de la această regulă o reprezintă cei care lucrează/ au încheiat un contract de muncă în entități cu acoperire națională </w:t>
      </w:r>
      <w:r w:rsidR="008134DC" w:rsidRPr="00813440">
        <w:rPr>
          <w:rFonts w:asciiTheme="minorHAnsi" w:hAnsiTheme="minorHAnsi"/>
          <w:i/>
          <w:color w:val="002060"/>
          <w:sz w:val="24"/>
          <w:szCs w:val="24"/>
        </w:rPr>
        <w:t>(ex. ministere, institute naționale de sănătate publică, autorități naționale</w:t>
      </w:r>
      <w:r w:rsidR="003D7606" w:rsidRPr="00813440">
        <w:rPr>
          <w:rFonts w:asciiTheme="minorHAnsi" w:hAnsiTheme="minorHAnsi"/>
          <w:i/>
          <w:color w:val="002060"/>
          <w:sz w:val="24"/>
          <w:szCs w:val="24"/>
        </w:rPr>
        <w:t xml:space="preserve">, </w:t>
      </w:r>
      <w:r w:rsidR="008134DC" w:rsidRPr="00813440">
        <w:rPr>
          <w:rFonts w:asciiTheme="minorHAnsi" w:hAnsiTheme="minorHAnsi"/>
          <w:i/>
          <w:color w:val="002060"/>
          <w:sz w:val="24"/>
          <w:szCs w:val="24"/>
        </w:rPr>
        <w:t xml:space="preserve">etc.), </w:t>
      </w:r>
      <w:r w:rsidR="008134DC" w:rsidRPr="00813440">
        <w:rPr>
          <w:rFonts w:asciiTheme="minorHAnsi" w:hAnsiTheme="minorHAnsi"/>
          <w:color w:val="002060"/>
          <w:sz w:val="24"/>
          <w:szCs w:val="24"/>
        </w:rPr>
        <w:t>caz în indica</w:t>
      </w:r>
      <w:r w:rsidR="000D54A3">
        <w:rPr>
          <w:rFonts w:asciiTheme="minorHAnsi" w:hAnsiTheme="minorHAnsi"/>
          <w:color w:val="002060"/>
          <w:sz w:val="24"/>
          <w:szCs w:val="24"/>
        </w:rPr>
        <w:t>torul aferent de realizare 4S226</w:t>
      </w:r>
      <w:r w:rsidR="008134DC" w:rsidRPr="00813440">
        <w:rPr>
          <w:rFonts w:asciiTheme="minorHAnsi" w:hAnsiTheme="minorHAnsi"/>
          <w:color w:val="002060"/>
          <w:sz w:val="24"/>
          <w:szCs w:val="24"/>
        </w:rPr>
        <w:t xml:space="preserve"> va fi stabilit, raportat şi monitorizat în procent de 10% pentru regiunile mai dezvoltate şi 90% pentru regiunile mai puțin dezvoltate.</w:t>
      </w:r>
      <w:r w:rsidR="00E76233" w:rsidRPr="00813440">
        <w:rPr>
          <w:rFonts w:asciiTheme="minorHAnsi" w:hAnsiTheme="minorHAnsi"/>
          <w:color w:val="002060"/>
          <w:sz w:val="24"/>
          <w:szCs w:val="24"/>
        </w:rPr>
        <w:t xml:space="preserve"> </w:t>
      </w:r>
      <w:r w:rsidR="008134DC" w:rsidRPr="00813440">
        <w:rPr>
          <w:rFonts w:asciiTheme="minorHAnsi" w:hAnsiTheme="minorHAnsi"/>
          <w:color w:val="002060"/>
          <w:sz w:val="24"/>
          <w:szCs w:val="24"/>
        </w:rPr>
        <w:t xml:space="preserve">La nivel de proiect este necesar ca </w:t>
      </w:r>
      <w:r w:rsidR="00653129" w:rsidRPr="00813440">
        <w:rPr>
          <w:rFonts w:asciiTheme="minorHAnsi" w:hAnsiTheme="minorHAnsi"/>
          <w:color w:val="002060"/>
          <w:sz w:val="24"/>
          <w:szCs w:val="24"/>
        </w:rPr>
        <w:t xml:space="preserve">la intrarea în intervenție </w:t>
      </w:r>
      <w:r w:rsidR="008134DC" w:rsidRPr="00813440">
        <w:rPr>
          <w:rFonts w:asciiTheme="minorHAnsi" w:hAnsiTheme="minorHAnsi"/>
          <w:color w:val="002060"/>
          <w:sz w:val="24"/>
          <w:szCs w:val="24"/>
        </w:rPr>
        <w:t>grupul țintă să provină din instituții publice din regiuni mai dezvoltate/ regiuni mai puțin dezvoltate în procent 10%</w:t>
      </w:r>
      <w:r w:rsidR="00653129" w:rsidRPr="00813440">
        <w:rPr>
          <w:rFonts w:asciiTheme="minorHAnsi" w:hAnsiTheme="minorHAnsi"/>
          <w:color w:val="002060"/>
          <w:sz w:val="24"/>
          <w:szCs w:val="24"/>
        </w:rPr>
        <w:t xml:space="preserve"> regiuni mai dezvoltate</w:t>
      </w:r>
      <w:r w:rsidR="008134DC" w:rsidRPr="00813440">
        <w:rPr>
          <w:rFonts w:asciiTheme="minorHAnsi" w:hAnsiTheme="minorHAnsi"/>
          <w:color w:val="002060"/>
          <w:sz w:val="24"/>
          <w:szCs w:val="24"/>
        </w:rPr>
        <w:t>/ 90%</w:t>
      </w:r>
      <w:r w:rsidR="00653129" w:rsidRPr="00813440">
        <w:rPr>
          <w:rFonts w:asciiTheme="minorHAnsi" w:hAnsiTheme="minorHAnsi"/>
          <w:color w:val="002060"/>
          <w:sz w:val="24"/>
          <w:szCs w:val="24"/>
        </w:rPr>
        <w:t xml:space="preserve"> regiuni mai puțin dezvoltate</w:t>
      </w:r>
      <w:r w:rsidR="008134DC" w:rsidRPr="00813440">
        <w:rPr>
          <w:rFonts w:asciiTheme="minorHAnsi" w:hAnsiTheme="minorHAnsi"/>
          <w:color w:val="002060"/>
          <w:sz w:val="24"/>
          <w:szCs w:val="24"/>
        </w:rPr>
        <w:t>.</w:t>
      </w:r>
      <w:r w:rsidR="00E76233" w:rsidRPr="00813440">
        <w:rPr>
          <w:rFonts w:asciiTheme="minorHAnsi" w:hAnsiTheme="minorHAnsi"/>
          <w:color w:val="C00000"/>
          <w:sz w:val="24"/>
          <w:szCs w:val="24"/>
        </w:rPr>
        <w:t xml:space="preserve"> </w:t>
      </w:r>
      <w:r w:rsidR="00F84113" w:rsidRPr="00813440">
        <w:rPr>
          <w:rFonts w:asciiTheme="minorHAnsi" w:hAnsiTheme="minorHAnsi"/>
          <w:b/>
          <w:color w:val="C00000"/>
          <w:sz w:val="24"/>
          <w:szCs w:val="24"/>
        </w:rPr>
        <w:t>Atenție!</w:t>
      </w:r>
      <w:r w:rsidR="00F84113" w:rsidRPr="00813440">
        <w:rPr>
          <w:rFonts w:asciiTheme="minorHAnsi" w:hAnsiTheme="minorHAnsi"/>
          <w:color w:val="C00000"/>
          <w:sz w:val="24"/>
          <w:szCs w:val="24"/>
        </w:rPr>
        <w:t xml:space="preserve"> </w:t>
      </w:r>
      <w:r w:rsidR="00F84113" w:rsidRPr="00813440">
        <w:rPr>
          <w:rFonts w:asciiTheme="minorHAnsi" w:hAnsiTheme="minorHAnsi"/>
          <w:color w:val="002060"/>
          <w:sz w:val="24"/>
          <w:szCs w:val="24"/>
        </w:rPr>
        <w:t>Locul de derulare a activităților/ subactivităților proiectului (de ex. locul unde este derulată activitatea de formare profesională, sediul proiectului etc.) nu va fi luat ca reper în asocierea cheltuielilor cu regiunea de dezvoltare aferentă.</w:t>
      </w:r>
    </w:p>
    <w:p w:rsidR="007561DE" w:rsidRPr="00813440" w:rsidRDefault="007561DE" w:rsidP="00376A3A">
      <w:pPr>
        <w:spacing w:before="120" w:after="120" w:line="240" w:lineRule="auto"/>
        <w:jc w:val="both"/>
        <w:rPr>
          <w:rFonts w:asciiTheme="minorHAnsi" w:hAnsiTheme="minorHAnsi"/>
          <w:color w:val="002060"/>
          <w:sz w:val="24"/>
          <w:szCs w:val="24"/>
        </w:rPr>
        <w:sectPr w:rsidR="007561DE" w:rsidRPr="00813440" w:rsidSect="00BA450F">
          <w:pgSz w:w="16838" w:h="11906" w:orient="landscape"/>
          <w:pgMar w:top="1276" w:right="820" w:bottom="900" w:left="567" w:header="136" w:footer="521" w:gutter="0"/>
          <w:cols w:space="708"/>
          <w:docGrid w:linePitch="360"/>
        </w:sectPr>
      </w:pPr>
    </w:p>
    <w:p w:rsidR="00960B88" w:rsidRPr="00813440" w:rsidRDefault="0095408D"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lastRenderedPageBreak/>
        <w:t xml:space="preserve">Definițiile indicatorilor </w:t>
      </w:r>
      <w:r w:rsidR="00960B88" w:rsidRPr="00813440">
        <w:rPr>
          <w:rFonts w:asciiTheme="minorHAnsi" w:hAnsiTheme="minorHAnsi"/>
          <w:color w:val="002060"/>
          <w:sz w:val="24"/>
          <w:szCs w:val="24"/>
        </w:rPr>
        <w:t xml:space="preserve">de rezultat și realizare se regăsesc în </w:t>
      </w:r>
      <w:r w:rsidR="00960B88" w:rsidRPr="00813440">
        <w:rPr>
          <w:rFonts w:asciiTheme="minorHAnsi" w:hAnsiTheme="minorHAnsi"/>
          <w:color w:val="C00000"/>
          <w:sz w:val="24"/>
          <w:szCs w:val="24"/>
        </w:rPr>
        <w:t>Anexa</w:t>
      </w:r>
      <w:r w:rsidR="00AF43B4" w:rsidRPr="00813440">
        <w:rPr>
          <w:rFonts w:asciiTheme="minorHAnsi" w:hAnsiTheme="minorHAnsi"/>
          <w:color w:val="C00000"/>
          <w:sz w:val="24"/>
          <w:szCs w:val="24"/>
        </w:rPr>
        <w:t xml:space="preserve"> </w:t>
      </w:r>
      <w:r w:rsidR="00960B88" w:rsidRPr="00813440">
        <w:rPr>
          <w:rFonts w:asciiTheme="minorHAnsi" w:hAnsiTheme="minorHAnsi"/>
          <w:color w:val="C00000"/>
          <w:sz w:val="24"/>
          <w:szCs w:val="24"/>
        </w:rPr>
        <w:t xml:space="preserve">1 </w:t>
      </w:r>
      <w:r w:rsidR="00960B88" w:rsidRPr="00813440">
        <w:rPr>
          <w:rFonts w:asciiTheme="minorHAnsi" w:hAnsiTheme="minorHAnsi"/>
          <w:color w:val="002060"/>
          <w:sz w:val="24"/>
          <w:szCs w:val="24"/>
        </w:rPr>
        <w:t>la prezentul ghid.</w:t>
      </w:r>
    </w:p>
    <w:p w:rsidR="00D67F4F" w:rsidRPr="00813440" w:rsidRDefault="009517EE"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La</w:t>
      </w:r>
      <w:r w:rsidR="00D67F4F" w:rsidRPr="00813440">
        <w:rPr>
          <w:rFonts w:asciiTheme="minorHAnsi" w:hAnsiTheme="minorHAnsi"/>
          <w:color w:val="002060"/>
          <w:sz w:val="24"/>
          <w:szCs w:val="24"/>
        </w:rPr>
        <w:t xml:space="preserve"> nivelul fiecărui proiect vor trebui stabilite ținte după cum urmează:</w:t>
      </w:r>
    </w:p>
    <w:p w:rsidR="00D67F4F" w:rsidRPr="00813440" w:rsidRDefault="00D67F4F" w:rsidP="00376A3A">
      <w:pPr>
        <w:pStyle w:val="ListParagraph"/>
        <w:numPr>
          <w:ilvl w:val="0"/>
          <w:numId w:val="18"/>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pen</w:t>
      </w:r>
      <w:r w:rsidR="001F534F" w:rsidRPr="00813440">
        <w:rPr>
          <w:rFonts w:asciiTheme="minorHAnsi" w:hAnsiTheme="minorHAnsi"/>
          <w:color w:val="002060"/>
          <w:sz w:val="24"/>
          <w:szCs w:val="24"/>
        </w:rPr>
        <w:t>t</w:t>
      </w:r>
      <w:r w:rsidR="0063576F">
        <w:rPr>
          <w:rFonts w:asciiTheme="minorHAnsi" w:hAnsiTheme="minorHAnsi"/>
          <w:color w:val="002060"/>
          <w:sz w:val="24"/>
          <w:szCs w:val="24"/>
        </w:rPr>
        <w:t>ru indicatorul de realizare 4S226</w:t>
      </w:r>
      <w:r w:rsidRPr="00813440">
        <w:rPr>
          <w:rFonts w:asciiTheme="minorHAnsi" w:hAnsiTheme="minorHAnsi"/>
          <w:color w:val="002060"/>
          <w:sz w:val="24"/>
          <w:szCs w:val="24"/>
        </w:rPr>
        <w:t>, cât și pen</w:t>
      </w:r>
      <w:r w:rsidR="00DD77E7" w:rsidRPr="00813440">
        <w:rPr>
          <w:rFonts w:asciiTheme="minorHAnsi" w:hAnsiTheme="minorHAnsi"/>
          <w:color w:val="002060"/>
          <w:sz w:val="24"/>
          <w:szCs w:val="24"/>
        </w:rPr>
        <w:t>tru indicatorul de rezultat 4S202</w:t>
      </w:r>
      <w:r w:rsidRPr="00813440">
        <w:rPr>
          <w:rFonts w:asciiTheme="minorHAnsi" w:hAnsiTheme="minorHAnsi"/>
          <w:color w:val="002060"/>
          <w:sz w:val="24"/>
          <w:szCs w:val="24"/>
        </w:rPr>
        <w:t xml:space="preserve">, țintele </w:t>
      </w:r>
      <w:r w:rsidR="009F7216" w:rsidRPr="00813440">
        <w:rPr>
          <w:rFonts w:asciiTheme="minorHAnsi" w:hAnsiTheme="minorHAnsi"/>
          <w:color w:val="002060"/>
          <w:sz w:val="24"/>
          <w:szCs w:val="24"/>
        </w:rPr>
        <w:t>vor fi</w:t>
      </w:r>
      <w:r w:rsidRPr="00813440">
        <w:rPr>
          <w:rFonts w:asciiTheme="minorHAnsi" w:hAnsiTheme="minorHAnsi"/>
          <w:color w:val="002060"/>
          <w:sz w:val="24"/>
          <w:szCs w:val="24"/>
        </w:rPr>
        <w:t xml:space="preserve"> stabilite atât pentru regiunile mai puțin dezvoltate, cât și pentru regiunea mai dezvoltată București - Ilfov;</w:t>
      </w:r>
    </w:p>
    <w:p w:rsidR="009F7216" w:rsidRPr="00813440" w:rsidRDefault="009F7216" w:rsidP="00376A3A">
      <w:pPr>
        <w:pStyle w:val="ListParagraph"/>
        <w:numPr>
          <w:ilvl w:val="0"/>
          <w:numId w:val="18"/>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pentru indicatorul de realizare 4S207, cât și pentru indicatorul de rezultat 4S204, țintele vor fi stabilite pentru regiunile mai puțin dezvoltate.</w:t>
      </w:r>
    </w:p>
    <w:p w:rsidR="00960B88" w:rsidRPr="00813440" w:rsidRDefault="00960B88" w:rsidP="00376A3A">
      <w:pPr>
        <w:spacing w:before="120" w:after="120" w:line="240" w:lineRule="auto"/>
        <w:jc w:val="both"/>
        <w:rPr>
          <w:rFonts w:asciiTheme="minorHAnsi" w:hAnsiTheme="minorHAnsi"/>
          <w:b/>
          <w:color w:val="002060"/>
          <w:kern w:val="1"/>
          <w:sz w:val="24"/>
          <w:szCs w:val="24"/>
          <w:u w:val="single"/>
        </w:rPr>
      </w:pPr>
      <w:r w:rsidRPr="00813440">
        <w:rPr>
          <w:rFonts w:asciiTheme="minorHAnsi" w:hAnsiTheme="minorHAnsi"/>
          <w:b/>
          <w:color w:val="002060"/>
          <w:sz w:val="24"/>
          <w:szCs w:val="24"/>
        </w:rPr>
        <w:t>Raportarea indicatorilor:</w:t>
      </w:r>
    </w:p>
    <w:p w:rsidR="00960B88" w:rsidRPr="00813440" w:rsidRDefault="00960B88"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 xml:space="preserve">Conform Regulamentului (UE) nr. 1304/2013, „Participanți” sunt </w:t>
      </w:r>
      <w:r w:rsidRPr="00813440">
        <w:rPr>
          <w:rFonts w:asciiTheme="minorHAnsi" w:hAnsiTheme="minorHAnsi"/>
          <w:i/>
          <w:color w:val="002060"/>
          <w:sz w:val="24"/>
          <w:szCs w:val="24"/>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rsidR="00960B88" w:rsidRPr="00813440" w:rsidRDefault="00960B88" w:rsidP="00376A3A">
      <w:pPr>
        <w:spacing w:before="120" w:after="120" w:line="240" w:lineRule="auto"/>
        <w:jc w:val="both"/>
        <w:rPr>
          <w:rFonts w:asciiTheme="minorHAnsi" w:hAnsiTheme="minorHAnsi"/>
          <w:color w:val="C00000"/>
          <w:sz w:val="24"/>
          <w:szCs w:val="24"/>
        </w:rPr>
      </w:pPr>
      <w:r w:rsidRPr="00813440">
        <w:rPr>
          <w:rFonts w:asciiTheme="minorHAnsi" w:hAnsiTheme="minorHAnsi"/>
          <w:color w:val="002060"/>
          <w:sz w:val="24"/>
          <w:szCs w:val="24"/>
        </w:rPr>
        <w:t xml:space="preserve">Conform Regulamentului (UE) nr. 1304/2013, art. 5 </w:t>
      </w:r>
      <w:r w:rsidRPr="00813440">
        <w:rPr>
          <w:rFonts w:asciiTheme="minorHAnsi" w:hAnsiTheme="minorHAnsi"/>
          <w:i/>
          <w:color w:val="002060"/>
          <w:sz w:val="24"/>
          <w:szCs w:val="24"/>
        </w:rPr>
        <w:t xml:space="preserve">”Toți indicatorii comuni de realizare și de rezultat trebuie raportați pentru toate prioritățile de investiții”. </w:t>
      </w:r>
      <w:r w:rsidRPr="00813440">
        <w:rPr>
          <w:rFonts w:asciiTheme="minorHAnsi" w:hAnsiTheme="minorHAnsi"/>
          <w:color w:val="002060"/>
          <w:sz w:val="24"/>
          <w:szCs w:val="24"/>
        </w:rPr>
        <w:t>Pentru a răspunde acestei cerințe, solicitantul va avea obligația raportării indicatorilor comuni</w:t>
      </w:r>
      <w:r w:rsidR="00A80083" w:rsidRPr="00813440">
        <w:rPr>
          <w:rFonts w:asciiTheme="minorHAnsi" w:hAnsiTheme="minorHAnsi"/>
          <w:color w:val="002060"/>
          <w:sz w:val="24"/>
          <w:szCs w:val="24"/>
        </w:rPr>
        <w:t>.</w:t>
      </w:r>
    </w:p>
    <w:p w:rsidR="00960B88" w:rsidRPr="00813440" w:rsidRDefault="00960B88"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 xml:space="preserve">Toate datele aferente indicatorilor privind participanții trebuie raportate conform atributelor </w:t>
      </w:r>
      <w:r w:rsidR="00510D09" w:rsidRPr="00813440">
        <w:rPr>
          <w:rFonts w:asciiTheme="minorHAnsi" w:hAnsiTheme="minorHAnsi"/>
          <w:color w:val="002060"/>
          <w:sz w:val="24"/>
          <w:szCs w:val="24"/>
        </w:rPr>
        <w:t>menționate</w:t>
      </w:r>
      <w:r w:rsidRPr="00813440">
        <w:rPr>
          <w:rFonts w:asciiTheme="minorHAnsi" w:hAnsiTheme="minorHAnsi"/>
          <w:color w:val="002060"/>
          <w:sz w:val="24"/>
          <w:szCs w:val="24"/>
        </w:rPr>
        <w:t xml:space="preserve"> în anexa I a Regulamentului</w:t>
      </w:r>
      <w:r w:rsidR="00E1142B" w:rsidRPr="00813440">
        <w:rPr>
          <w:rFonts w:asciiTheme="minorHAnsi" w:hAnsiTheme="minorHAnsi"/>
          <w:color w:val="002060"/>
          <w:sz w:val="24"/>
          <w:szCs w:val="24"/>
        </w:rPr>
        <w:t xml:space="preserve"> FSE nr.</w:t>
      </w:r>
      <w:r w:rsidRPr="00813440">
        <w:rPr>
          <w:rFonts w:asciiTheme="minorHAnsi" w:hAnsiTheme="minorHAnsi"/>
          <w:color w:val="002060"/>
          <w:sz w:val="24"/>
          <w:szCs w:val="24"/>
        </w:rPr>
        <w:t xml:space="preserve"> 1304/2013</w:t>
      </w:r>
      <w:r w:rsidR="00F95037" w:rsidRPr="00813440">
        <w:rPr>
          <w:rFonts w:asciiTheme="minorHAnsi" w:hAnsiTheme="minorHAnsi"/>
          <w:color w:val="002060"/>
          <w:sz w:val="24"/>
          <w:szCs w:val="24"/>
        </w:rPr>
        <w:t xml:space="preserve">. </w:t>
      </w:r>
      <w:r w:rsidRPr="00813440">
        <w:rPr>
          <w:rFonts w:asciiTheme="minorHAnsi" w:hAnsiTheme="minorHAnsi"/>
          <w:color w:val="002060"/>
          <w:sz w:val="24"/>
          <w:szCs w:val="24"/>
        </w:rPr>
        <w:t xml:space="preserve"> </w:t>
      </w:r>
    </w:p>
    <w:p w:rsidR="00960B88" w:rsidRPr="00813440" w:rsidRDefault="00960B88" w:rsidP="00376A3A">
      <w:pPr>
        <w:spacing w:before="120" w:after="120" w:line="240" w:lineRule="auto"/>
        <w:jc w:val="both"/>
        <w:rPr>
          <w:rFonts w:asciiTheme="minorHAnsi" w:hAnsiTheme="minorHAnsi"/>
          <w:color w:val="002060"/>
          <w:sz w:val="24"/>
          <w:szCs w:val="24"/>
        </w:rPr>
      </w:pPr>
      <w:r w:rsidRPr="00813440">
        <w:rPr>
          <w:rFonts w:asciiTheme="minorHAnsi" w:hAnsiTheme="minorHAnsi"/>
          <w:color w:val="002060"/>
          <w:sz w:val="24"/>
          <w:szCs w:val="24"/>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rsidR="0005370D" w:rsidRPr="00813440" w:rsidRDefault="0005370D" w:rsidP="00376A3A">
      <w:pPr>
        <w:spacing w:before="120" w:after="120" w:line="240" w:lineRule="auto"/>
        <w:jc w:val="both"/>
        <w:rPr>
          <w:rFonts w:asciiTheme="minorHAnsi" w:hAnsiTheme="minorHAnsi"/>
          <w:b/>
          <w:color w:val="002060"/>
          <w:kern w:val="1"/>
          <w:sz w:val="24"/>
          <w:szCs w:val="24"/>
          <w:u w:val="single"/>
        </w:rPr>
      </w:pPr>
      <w:r w:rsidRPr="00813440">
        <w:rPr>
          <w:rFonts w:asciiTheme="minorHAnsi" w:hAnsiTheme="minorHAnsi"/>
          <w:b/>
          <w:color w:val="002060"/>
          <w:kern w:val="1"/>
          <w:sz w:val="24"/>
          <w:szCs w:val="24"/>
          <w:u w:val="single"/>
        </w:rPr>
        <w:t xml:space="preserve">In funcție de tipul de activități prevăzute, toți indicatorii menționați în prezentul apel de proiecte sunt obligatorii. </w:t>
      </w:r>
    </w:p>
    <w:p w:rsidR="00960B88" w:rsidRPr="00813440" w:rsidRDefault="0005370D" w:rsidP="00376A3A">
      <w:pPr>
        <w:spacing w:before="120" w:after="120" w:line="240" w:lineRule="auto"/>
        <w:jc w:val="both"/>
        <w:rPr>
          <w:rFonts w:asciiTheme="minorHAnsi" w:hAnsiTheme="minorHAnsi"/>
          <w:color w:val="002060"/>
          <w:kern w:val="1"/>
          <w:sz w:val="24"/>
          <w:szCs w:val="24"/>
        </w:rPr>
      </w:pPr>
      <w:r w:rsidRPr="00813440">
        <w:rPr>
          <w:rFonts w:asciiTheme="minorHAnsi" w:hAnsiTheme="minorHAnsi"/>
          <w:color w:val="002060"/>
          <w:kern w:val="1"/>
          <w:sz w:val="24"/>
          <w:szCs w:val="24"/>
        </w:rPr>
        <w:t xml:space="preserve">Participanții, în conformitate cu prevederile legale în vigoare, vor semna o declarație prin care își dau acordul privind utilizarea şi publicarea datelor personale.                                                                                                                                                                                                                                                                                                                                                                                                                                                                                                                                                                      </w:t>
      </w:r>
    </w:p>
    <w:p w:rsidR="002F2E35" w:rsidRPr="00813440" w:rsidRDefault="002F2E35" w:rsidP="00376A3A">
      <w:pPr>
        <w:spacing w:before="120" w:after="120" w:line="240" w:lineRule="auto"/>
        <w:jc w:val="both"/>
        <w:rPr>
          <w:rFonts w:asciiTheme="minorHAnsi" w:hAnsiTheme="minorHAnsi"/>
          <w:color w:val="002060"/>
          <w:sz w:val="24"/>
          <w:szCs w:val="24"/>
        </w:rPr>
      </w:pPr>
    </w:p>
    <w:p w:rsidR="00FB6488" w:rsidRPr="00813440" w:rsidRDefault="00FB6488" w:rsidP="00376A3A">
      <w:pPr>
        <w:spacing w:before="120" w:after="120" w:line="240" w:lineRule="auto"/>
        <w:jc w:val="both"/>
        <w:rPr>
          <w:rFonts w:asciiTheme="minorHAnsi" w:hAnsiTheme="minorHAnsi"/>
          <w:b/>
          <w:color w:val="002060"/>
          <w:sz w:val="24"/>
          <w:szCs w:val="24"/>
        </w:rPr>
      </w:pPr>
      <w:r w:rsidRPr="00813440">
        <w:rPr>
          <w:rFonts w:asciiTheme="minorHAnsi" w:hAnsiTheme="minorHAnsi"/>
          <w:b/>
          <w:color w:val="002060"/>
          <w:sz w:val="24"/>
          <w:szCs w:val="24"/>
        </w:rPr>
        <w:t>1.</w:t>
      </w:r>
      <w:r w:rsidR="00C20D47" w:rsidRPr="00813440">
        <w:rPr>
          <w:rFonts w:asciiTheme="minorHAnsi" w:hAnsiTheme="minorHAnsi"/>
          <w:b/>
          <w:color w:val="002060"/>
          <w:sz w:val="24"/>
          <w:szCs w:val="24"/>
        </w:rPr>
        <w:t>7</w:t>
      </w:r>
      <w:r w:rsidR="0045403A" w:rsidRPr="00813440">
        <w:rPr>
          <w:rFonts w:asciiTheme="minorHAnsi" w:hAnsiTheme="minorHAnsi"/>
          <w:b/>
          <w:color w:val="002060"/>
          <w:sz w:val="24"/>
          <w:szCs w:val="24"/>
        </w:rPr>
        <w:t>.</w:t>
      </w:r>
      <w:r w:rsidRPr="00813440">
        <w:rPr>
          <w:rFonts w:asciiTheme="minorHAnsi" w:hAnsiTheme="minorHAnsi"/>
          <w:b/>
          <w:color w:val="002060"/>
          <w:sz w:val="24"/>
          <w:szCs w:val="24"/>
        </w:rPr>
        <w:t xml:space="preserve"> Alocarea financiară stabilită </w:t>
      </w:r>
    </w:p>
    <w:p w:rsidR="002B3C52" w:rsidRPr="00813440" w:rsidRDefault="002B3C52" w:rsidP="00376A3A">
      <w:pPr>
        <w:autoSpaceDE w:val="0"/>
        <w:autoSpaceDN w:val="0"/>
        <w:adjustRightInd w:val="0"/>
        <w:spacing w:before="120" w:after="120" w:line="240" w:lineRule="auto"/>
        <w:jc w:val="both"/>
        <w:rPr>
          <w:rFonts w:asciiTheme="minorHAnsi" w:hAnsiTheme="minorHAnsi" w:cs="Calibri"/>
          <w:color w:val="002060"/>
          <w:sz w:val="24"/>
          <w:szCs w:val="24"/>
        </w:rPr>
      </w:pPr>
      <w:r w:rsidRPr="00813440">
        <w:rPr>
          <w:rFonts w:asciiTheme="minorHAnsi" w:hAnsiTheme="minorHAnsi" w:cs="Calibri"/>
          <w:color w:val="002060"/>
          <w:sz w:val="24"/>
          <w:szCs w:val="24"/>
        </w:rPr>
        <w:t xml:space="preserve">În cadrul prezentului apel de proiecte </w:t>
      </w:r>
      <w:r w:rsidRPr="00813440">
        <w:rPr>
          <w:rFonts w:asciiTheme="minorHAnsi" w:hAnsiTheme="minorHAnsi"/>
          <w:color w:val="002060"/>
          <w:sz w:val="24"/>
          <w:szCs w:val="24"/>
        </w:rPr>
        <w:t>implementa</w:t>
      </w:r>
      <w:r w:rsidR="00A74381" w:rsidRPr="00813440">
        <w:rPr>
          <w:rFonts w:asciiTheme="minorHAnsi" w:hAnsiTheme="minorHAnsi"/>
          <w:color w:val="002060"/>
          <w:sz w:val="24"/>
          <w:szCs w:val="24"/>
        </w:rPr>
        <w:t xml:space="preserve">t prin aplicarea procedurii </w:t>
      </w:r>
      <w:r w:rsidRPr="00813440">
        <w:rPr>
          <w:rFonts w:asciiTheme="minorHAnsi" w:hAnsiTheme="minorHAnsi"/>
          <w:color w:val="002060"/>
          <w:sz w:val="24"/>
          <w:szCs w:val="24"/>
        </w:rPr>
        <w:t>competitive și</w:t>
      </w:r>
      <w:r w:rsidRPr="00813440">
        <w:rPr>
          <w:rFonts w:asciiTheme="minorHAnsi" w:hAnsiTheme="minorHAnsi" w:cs="Calibri"/>
          <w:color w:val="002060"/>
          <w:sz w:val="24"/>
          <w:szCs w:val="24"/>
        </w:rPr>
        <w:t xml:space="preserve"> lansat în contextul Ax</w:t>
      </w:r>
      <w:r w:rsidR="007357A4" w:rsidRPr="00813440">
        <w:rPr>
          <w:rFonts w:asciiTheme="minorHAnsi" w:hAnsiTheme="minorHAnsi" w:cs="Calibri"/>
          <w:color w:val="002060"/>
          <w:sz w:val="24"/>
          <w:szCs w:val="24"/>
        </w:rPr>
        <w:t>ei Prioritare 4, PI 9.iv, OS 4.8</w:t>
      </w:r>
      <w:r w:rsidR="002E1B39" w:rsidRPr="00813440">
        <w:rPr>
          <w:rFonts w:asciiTheme="minorHAnsi" w:hAnsiTheme="minorHAnsi" w:cs="Calibri"/>
          <w:color w:val="002060"/>
          <w:sz w:val="24"/>
          <w:szCs w:val="24"/>
        </w:rPr>
        <w:t>.</w:t>
      </w:r>
      <w:r w:rsidRPr="00813440">
        <w:rPr>
          <w:rFonts w:asciiTheme="minorHAnsi" w:hAnsiTheme="minorHAnsi" w:cs="Calibri"/>
          <w:color w:val="002060"/>
          <w:sz w:val="24"/>
          <w:szCs w:val="24"/>
        </w:rPr>
        <w:t xml:space="preserve"> din cadrul Programului Operațional Capital Uman 2014-2020, bugetul alocat este de </w:t>
      </w:r>
      <w:r w:rsidR="00E76233" w:rsidRPr="00813440">
        <w:rPr>
          <w:rFonts w:asciiTheme="minorHAnsi" w:hAnsiTheme="minorHAnsi" w:cs="Calibri,Bold"/>
          <w:bCs/>
          <w:color w:val="002060"/>
          <w:sz w:val="24"/>
          <w:szCs w:val="24"/>
        </w:rPr>
        <w:t>3</w:t>
      </w:r>
      <w:r w:rsidRPr="00813440">
        <w:rPr>
          <w:rFonts w:asciiTheme="minorHAnsi" w:hAnsiTheme="minorHAnsi" w:cs="Calibri,Bold"/>
          <w:bCs/>
          <w:color w:val="002060"/>
          <w:sz w:val="24"/>
          <w:szCs w:val="24"/>
        </w:rPr>
        <w:t>.000.000</w:t>
      </w:r>
      <w:r w:rsidRPr="00813440">
        <w:rPr>
          <w:rFonts w:asciiTheme="minorHAnsi" w:hAnsiTheme="minorHAnsi" w:cs="Calibri,Bold"/>
          <w:b/>
          <w:bCs/>
          <w:color w:val="002060"/>
          <w:sz w:val="24"/>
          <w:szCs w:val="24"/>
        </w:rPr>
        <w:t xml:space="preserve"> </w:t>
      </w:r>
      <w:r w:rsidRPr="00813440">
        <w:rPr>
          <w:rFonts w:asciiTheme="minorHAnsi" w:hAnsiTheme="minorHAnsi" w:cs="Calibri"/>
          <w:color w:val="002060"/>
          <w:sz w:val="24"/>
          <w:szCs w:val="24"/>
        </w:rPr>
        <w:t>euro (contribuția UE + contribuția națională) la nivelul categoriilor de regiuni după cum urmează:</w:t>
      </w:r>
    </w:p>
    <w:p w:rsidR="002B3C52" w:rsidRPr="00813440" w:rsidRDefault="002B3C52" w:rsidP="00376A3A">
      <w:pPr>
        <w:pStyle w:val="ListParagraph"/>
        <w:numPr>
          <w:ilvl w:val="0"/>
          <w:numId w:val="13"/>
        </w:numPr>
        <w:autoSpaceDE w:val="0"/>
        <w:autoSpaceDN w:val="0"/>
        <w:adjustRightInd w:val="0"/>
        <w:spacing w:before="120" w:after="120" w:line="240" w:lineRule="auto"/>
        <w:contextualSpacing w:val="0"/>
        <w:jc w:val="both"/>
        <w:rPr>
          <w:rFonts w:asciiTheme="minorHAnsi" w:eastAsia="Times New Roman" w:hAnsiTheme="minorHAnsi"/>
          <w:color w:val="002060"/>
          <w:sz w:val="24"/>
          <w:szCs w:val="24"/>
          <w:lang w:eastAsia="ro-RO"/>
        </w:rPr>
      </w:pPr>
      <w:r w:rsidRPr="00813440">
        <w:rPr>
          <w:rFonts w:asciiTheme="minorHAnsi" w:hAnsiTheme="minorHAnsi" w:cs="Calibri"/>
          <w:color w:val="002060"/>
          <w:sz w:val="24"/>
          <w:szCs w:val="24"/>
        </w:rPr>
        <w:t>pentru r</w:t>
      </w:r>
      <w:r w:rsidRPr="00813440">
        <w:rPr>
          <w:rFonts w:asciiTheme="minorHAnsi" w:hAnsiTheme="minorHAnsi" w:cs="Calibri"/>
          <w:b/>
          <w:color w:val="002060"/>
          <w:sz w:val="24"/>
          <w:szCs w:val="24"/>
        </w:rPr>
        <w:t>egiunile mai puțin dezvoltate</w:t>
      </w:r>
      <w:r w:rsidRPr="00813440">
        <w:rPr>
          <w:rFonts w:asciiTheme="minorHAnsi" w:hAnsiTheme="minorHAnsi" w:cs="Calibri"/>
          <w:color w:val="002060"/>
          <w:sz w:val="24"/>
          <w:szCs w:val="24"/>
        </w:rPr>
        <w:t xml:space="preserve"> (</w:t>
      </w:r>
      <w:r w:rsidRPr="00813440">
        <w:rPr>
          <w:rFonts w:asciiTheme="minorHAnsi" w:hAnsiTheme="minorHAnsi" w:cs="Calibri"/>
          <w:i/>
          <w:color w:val="002060"/>
          <w:sz w:val="24"/>
          <w:szCs w:val="24"/>
        </w:rPr>
        <w:t>Nord-Est, Nord-Vest, Vest, Sud-Vest Oltenia, Centru, Sud-Est și Sud-Muntenia</w:t>
      </w:r>
      <w:r w:rsidRPr="00813440">
        <w:rPr>
          <w:rFonts w:asciiTheme="minorHAnsi" w:hAnsiTheme="minorHAnsi" w:cs="Calibri"/>
          <w:color w:val="002060"/>
          <w:sz w:val="24"/>
          <w:szCs w:val="24"/>
        </w:rPr>
        <w:t xml:space="preserve">), suma totală disponibilă este de </w:t>
      </w:r>
      <w:r w:rsidR="00E76233" w:rsidRPr="00813440">
        <w:rPr>
          <w:rFonts w:asciiTheme="minorHAnsi" w:eastAsia="Times New Roman" w:hAnsiTheme="minorHAnsi"/>
          <w:color w:val="002060"/>
          <w:sz w:val="24"/>
          <w:szCs w:val="24"/>
          <w:lang w:eastAsia="ro-RO"/>
        </w:rPr>
        <w:t xml:space="preserve">2.661.203,20 </w:t>
      </w:r>
      <w:r w:rsidR="002C25F1" w:rsidRPr="00813440">
        <w:rPr>
          <w:rFonts w:asciiTheme="minorHAnsi" w:hAnsiTheme="minorHAnsi" w:cs="Calibri"/>
          <w:color w:val="002060"/>
          <w:sz w:val="24"/>
          <w:szCs w:val="24"/>
        </w:rPr>
        <w:t xml:space="preserve">euro, din care </w:t>
      </w:r>
      <w:r w:rsidRPr="00813440">
        <w:rPr>
          <w:rFonts w:asciiTheme="minorHAnsi" w:hAnsiTheme="minorHAnsi" w:cs="Calibri"/>
          <w:color w:val="002060"/>
          <w:sz w:val="24"/>
          <w:szCs w:val="24"/>
        </w:rPr>
        <w:t xml:space="preserve">contribuția UE este de </w:t>
      </w:r>
      <w:r w:rsidR="00E76233" w:rsidRPr="00813440">
        <w:rPr>
          <w:rFonts w:asciiTheme="minorHAnsi" w:eastAsia="Times New Roman" w:hAnsiTheme="minorHAnsi"/>
          <w:color w:val="002060"/>
          <w:sz w:val="24"/>
          <w:szCs w:val="24"/>
          <w:lang w:eastAsia="ro-RO"/>
        </w:rPr>
        <w:t xml:space="preserve">2.262.022,72 </w:t>
      </w:r>
      <w:r w:rsidRPr="00813440">
        <w:rPr>
          <w:rFonts w:asciiTheme="minorHAnsi" w:hAnsiTheme="minorHAnsi" w:cs="Calibri"/>
          <w:color w:val="002060"/>
          <w:sz w:val="24"/>
          <w:szCs w:val="24"/>
        </w:rPr>
        <w:t xml:space="preserve">euro (corespunzând unei contribuții UE de 85%), iar contribuția națională este de </w:t>
      </w:r>
      <w:r w:rsidR="00E76233" w:rsidRPr="00813440">
        <w:rPr>
          <w:rFonts w:asciiTheme="minorHAnsi" w:eastAsia="Times New Roman" w:hAnsiTheme="minorHAnsi"/>
          <w:color w:val="002060"/>
          <w:sz w:val="24"/>
          <w:szCs w:val="24"/>
          <w:lang w:eastAsia="ro-RO"/>
        </w:rPr>
        <w:t xml:space="preserve">399.180,48 </w:t>
      </w:r>
      <w:r w:rsidRPr="00813440">
        <w:rPr>
          <w:rFonts w:asciiTheme="minorHAnsi" w:hAnsiTheme="minorHAnsi" w:cs="Calibri"/>
          <w:color w:val="002060"/>
          <w:sz w:val="24"/>
          <w:szCs w:val="24"/>
        </w:rPr>
        <w:t>euro</w:t>
      </w:r>
      <w:r w:rsidR="002C25F1" w:rsidRPr="00813440">
        <w:rPr>
          <w:rFonts w:asciiTheme="minorHAnsi" w:hAnsiTheme="minorHAnsi" w:cs="Calibri"/>
          <w:color w:val="002060"/>
          <w:sz w:val="24"/>
          <w:szCs w:val="24"/>
        </w:rPr>
        <w:t xml:space="preserve"> (corespunzând unei contribuții </w:t>
      </w:r>
      <w:r w:rsidRPr="00813440">
        <w:rPr>
          <w:rFonts w:asciiTheme="minorHAnsi" w:hAnsiTheme="minorHAnsi" w:cs="Calibri"/>
          <w:color w:val="002060"/>
          <w:sz w:val="24"/>
          <w:szCs w:val="24"/>
        </w:rPr>
        <w:t xml:space="preserve">naționale de 15%); </w:t>
      </w:r>
    </w:p>
    <w:p w:rsidR="002B3C52" w:rsidRPr="00813440" w:rsidRDefault="002B3C52" w:rsidP="00376A3A">
      <w:pPr>
        <w:pStyle w:val="ListParagraph"/>
        <w:numPr>
          <w:ilvl w:val="0"/>
          <w:numId w:val="13"/>
        </w:numPr>
        <w:autoSpaceDE w:val="0"/>
        <w:autoSpaceDN w:val="0"/>
        <w:adjustRightInd w:val="0"/>
        <w:spacing w:before="120" w:after="120" w:line="240" w:lineRule="auto"/>
        <w:contextualSpacing w:val="0"/>
        <w:jc w:val="both"/>
        <w:rPr>
          <w:rFonts w:asciiTheme="minorHAnsi" w:hAnsiTheme="minorHAnsi" w:cs="Calibri"/>
          <w:color w:val="002060"/>
          <w:sz w:val="24"/>
          <w:szCs w:val="24"/>
        </w:rPr>
      </w:pPr>
      <w:r w:rsidRPr="00813440">
        <w:rPr>
          <w:rFonts w:asciiTheme="minorHAnsi" w:hAnsiTheme="minorHAnsi" w:cs="Calibri"/>
          <w:color w:val="002060"/>
          <w:sz w:val="24"/>
          <w:szCs w:val="24"/>
        </w:rPr>
        <w:t xml:space="preserve">pentru </w:t>
      </w:r>
      <w:r w:rsidRPr="00813440">
        <w:rPr>
          <w:rFonts w:asciiTheme="minorHAnsi" w:hAnsiTheme="minorHAnsi" w:cs="Calibri"/>
          <w:b/>
          <w:color w:val="002060"/>
          <w:sz w:val="24"/>
          <w:szCs w:val="24"/>
        </w:rPr>
        <w:t xml:space="preserve">regiunea </w:t>
      </w:r>
      <w:r w:rsidRPr="00813440">
        <w:rPr>
          <w:rFonts w:asciiTheme="minorHAnsi" w:hAnsiTheme="minorHAnsi" w:cs="Calibri"/>
          <w:color w:val="002060"/>
          <w:sz w:val="24"/>
          <w:szCs w:val="24"/>
        </w:rPr>
        <w:t>dezvoltată</w:t>
      </w:r>
      <w:r w:rsidRPr="00813440">
        <w:rPr>
          <w:rFonts w:asciiTheme="minorHAnsi" w:hAnsiTheme="minorHAnsi" w:cs="Calibri"/>
          <w:b/>
          <w:color w:val="002060"/>
          <w:sz w:val="24"/>
          <w:szCs w:val="24"/>
        </w:rPr>
        <w:t xml:space="preserve"> (</w:t>
      </w:r>
      <w:r w:rsidRPr="00813440">
        <w:rPr>
          <w:rFonts w:asciiTheme="minorHAnsi" w:hAnsiTheme="minorHAnsi" w:cs="Calibri"/>
          <w:b/>
          <w:i/>
          <w:color w:val="002060"/>
          <w:sz w:val="24"/>
          <w:szCs w:val="24"/>
        </w:rPr>
        <w:t>București-Ilfov</w:t>
      </w:r>
      <w:r w:rsidRPr="00813440">
        <w:rPr>
          <w:rFonts w:asciiTheme="minorHAnsi" w:hAnsiTheme="minorHAnsi" w:cs="Calibri"/>
          <w:b/>
          <w:color w:val="002060"/>
          <w:sz w:val="24"/>
          <w:szCs w:val="24"/>
        </w:rPr>
        <w:t>),</w:t>
      </w:r>
      <w:r w:rsidRPr="00813440">
        <w:rPr>
          <w:rFonts w:asciiTheme="minorHAnsi" w:hAnsiTheme="minorHAnsi" w:cs="Calibri"/>
          <w:color w:val="002060"/>
          <w:sz w:val="24"/>
          <w:szCs w:val="24"/>
        </w:rPr>
        <w:t xml:space="preserve"> suma totală disponibilă este de </w:t>
      </w:r>
      <w:r w:rsidR="00E76233" w:rsidRPr="00813440">
        <w:rPr>
          <w:rFonts w:asciiTheme="minorHAnsi" w:eastAsia="Times New Roman" w:hAnsiTheme="minorHAnsi"/>
          <w:color w:val="002060"/>
          <w:sz w:val="24"/>
          <w:szCs w:val="24"/>
          <w:lang w:eastAsia="ro-RO"/>
        </w:rPr>
        <w:t xml:space="preserve">338.796,80 </w:t>
      </w:r>
      <w:r w:rsidRPr="00813440">
        <w:rPr>
          <w:rFonts w:asciiTheme="minorHAnsi" w:hAnsiTheme="minorHAnsi" w:cs="Calibri"/>
          <w:color w:val="002060"/>
          <w:sz w:val="24"/>
          <w:szCs w:val="24"/>
        </w:rPr>
        <w:t xml:space="preserve">euro, din care contribuția UE este de </w:t>
      </w:r>
      <w:r w:rsidR="00E76233" w:rsidRPr="00813440">
        <w:rPr>
          <w:rFonts w:asciiTheme="minorHAnsi" w:hAnsiTheme="minorHAnsi" w:cs="Calibri"/>
          <w:color w:val="002060"/>
          <w:sz w:val="24"/>
          <w:szCs w:val="24"/>
        </w:rPr>
        <w:t xml:space="preserve">271.037,44 </w:t>
      </w:r>
      <w:r w:rsidRPr="00813440">
        <w:rPr>
          <w:rFonts w:asciiTheme="minorHAnsi" w:hAnsiTheme="minorHAnsi" w:cs="Calibri"/>
          <w:color w:val="002060"/>
          <w:sz w:val="24"/>
          <w:szCs w:val="24"/>
        </w:rPr>
        <w:t xml:space="preserve">euro (corespunzând unei contribuții UE de 80%), iar contribuția națională este de </w:t>
      </w:r>
      <w:r w:rsidR="00E76233" w:rsidRPr="00813440">
        <w:rPr>
          <w:rFonts w:asciiTheme="minorHAnsi" w:eastAsia="Times New Roman" w:hAnsiTheme="minorHAnsi"/>
          <w:color w:val="002060"/>
          <w:sz w:val="24"/>
          <w:szCs w:val="24"/>
          <w:lang w:eastAsia="ro-RO"/>
        </w:rPr>
        <w:t xml:space="preserve">67.759,36 </w:t>
      </w:r>
      <w:r w:rsidRPr="00813440">
        <w:rPr>
          <w:rFonts w:asciiTheme="minorHAnsi" w:hAnsiTheme="minorHAnsi" w:cs="Calibri"/>
          <w:color w:val="002060"/>
          <w:sz w:val="24"/>
          <w:szCs w:val="24"/>
        </w:rPr>
        <w:t>euro (corespunzând unei contribuții naționale de 20%).</w:t>
      </w:r>
    </w:p>
    <w:p w:rsidR="004637E5" w:rsidRPr="00813440" w:rsidRDefault="004637E5" w:rsidP="00376A3A">
      <w:pPr>
        <w:pStyle w:val="Heading2"/>
        <w:numPr>
          <w:ilvl w:val="0"/>
          <w:numId w:val="0"/>
        </w:numPr>
        <w:spacing w:before="120" w:after="120" w:line="240" w:lineRule="auto"/>
        <w:jc w:val="both"/>
        <w:rPr>
          <w:rFonts w:asciiTheme="minorHAnsi" w:hAnsiTheme="minorHAnsi" w:cs="Times New Roman"/>
          <w:b/>
          <w:color w:val="002060"/>
          <w:sz w:val="24"/>
          <w:szCs w:val="24"/>
        </w:rPr>
      </w:pPr>
      <w:bookmarkStart w:id="17" w:name="_Toc451100219"/>
    </w:p>
    <w:p w:rsidR="00FB6488" w:rsidRPr="00813440" w:rsidRDefault="00FB6488" w:rsidP="00376A3A">
      <w:pPr>
        <w:pStyle w:val="Heading2"/>
        <w:numPr>
          <w:ilvl w:val="0"/>
          <w:numId w:val="0"/>
        </w:numPr>
        <w:spacing w:before="120" w:after="120" w:line="240" w:lineRule="auto"/>
        <w:jc w:val="both"/>
        <w:rPr>
          <w:rFonts w:asciiTheme="minorHAnsi" w:hAnsiTheme="minorHAnsi" w:cs="Times New Roman"/>
          <w:color w:val="002060"/>
          <w:sz w:val="24"/>
          <w:szCs w:val="24"/>
        </w:rPr>
      </w:pPr>
      <w:bookmarkStart w:id="18" w:name="_Toc43381403"/>
      <w:r w:rsidRPr="00813440">
        <w:rPr>
          <w:rFonts w:asciiTheme="minorHAnsi" w:hAnsiTheme="minorHAnsi" w:cs="Times New Roman"/>
          <w:b/>
          <w:color w:val="002060"/>
          <w:sz w:val="24"/>
          <w:szCs w:val="24"/>
        </w:rPr>
        <w:t>1.</w:t>
      </w:r>
      <w:r w:rsidR="00C20D47" w:rsidRPr="00813440">
        <w:rPr>
          <w:rFonts w:asciiTheme="minorHAnsi" w:hAnsiTheme="minorHAnsi" w:cs="Times New Roman"/>
          <w:b/>
          <w:color w:val="002060"/>
          <w:sz w:val="24"/>
          <w:szCs w:val="24"/>
        </w:rPr>
        <w:t>8</w:t>
      </w:r>
      <w:r w:rsidR="00E1142B" w:rsidRPr="00813440">
        <w:rPr>
          <w:rFonts w:asciiTheme="minorHAnsi" w:hAnsiTheme="minorHAnsi" w:cs="Times New Roman"/>
          <w:b/>
          <w:color w:val="002060"/>
          <w:sz w:val="24"/>
          <w:szCs w:val="24"/>
        </w:rPr>
        <w:t>. Valoarea maximă</w:t>
      </w:r>
      <w:r w:rsidRPr="00813440">
        <w:rPr>
          <w:rFonts w:asciiTheme="minorHAnsi" w:hAnsiTheme="minorHAnsi" w:cs="Times New Roman"/>
          <w:b/>
          <w:color w:val="002060"/>
          <w:sz w:val="24"/>
          <w:szCs w:val="24"/>
        </w:rPr>
        <w:t xml:space="preserve"> a proiectului, rata de cofinanțare</w:t>
      </w:r>
      <w:bookmarkEnd w:id="17"/>
      <w:bookmarkEnd w:id="18"/>
      <w:r w:rsidRPr="00813440">
        <w:rPr>
          <w:rFonts w:asciiTheme="minorHAnsi" w:hAnsiTheme="minorHAnsi" w:cs="Times New Roman"/>
          <w:color w:val="002060"/>
          <w:sz w:val="24"/>
          <w:szCs w:val="24"/>
        </w:rPr>
        <w:t xml:space="preserve"> </w:t>
      </w:r>
    </w:p>
    <w:p w:rsidR="00153D25" w:rsidRPr="007E0A6B" w:rsidRDefault="00153D25" w:rsidP="00153D25">
      <w:pPr>
        <w:spacing w:before="120" w:after="120" w:line="240" w:lineRule="auto"/>
        <w:jc w:val="both"/>
        <w:rPr>
          <w:rFonts w:ascii="Calibri Light" w:hAnsi="Calibri Light"/>
          <w:color w:val="002060"/>
          <w:sz w:val="24"/>
          <w:szCs w:val="24"/>
        </w:rPr>
      </w:pPr>
      <w:r w:rsidRPr="007E0A6B">
        <w:rPr>
          <w:rFonts w:ascii="Calibri Light" w:hAnsi="Calibri Light"/>
          <w:color w:val="002060"/>
          <w:sz w:val="24"/>
          <w:szCs w:val="24"/>
        </w:rPr>
        <w:t xml:space="preserve">Bugetul proiectului va fi exprimat DOAR în lei. Cursul de schimb care va fi utilizat de beneficiar pentru verificarea încadrării bugetului proiectului în valoarea maxima eligibila a proiectului, este cursul Inforeuro disponibil la următoarea adresa:                   http://ec.europa.eu/budget/contracts_grants/info_contracts/inforeuro/index_en.cfm. </w:t>
      </w:r>
    </w:p>
    <w:p w:rsidR="00153D25" w:rsidRPr="000223F1" w:rsidRDefault="00153D25" w:rsidP="00153D25">
      <w:pPr>
        <w:spacing w:before="120" w:after="120" w:line="240" w:lineRule="auto"/>
        <w:jc w:val="both"/>
        <w:rPr>
          <w:rFonts w:ascii="Calibri Light" w:hAnsi="Calibri Light"/>
          <w:color w:val="002060"/>
          <w:sz w:val="24"/>
          <w:szCs w:val="24"/>
        </w:rPr>
      </w:pPr>
      <w:r w:rsidRPr="00234613">
        <w:rPr>
          <w:rFonts w:ascii="Calibri Light" w:hAnsi="Calibri Light"/>
          <w:color w:val="002060"/>
          <w:sz w:val="24"/>
          <w:szCs w:val="24"/>
        </w:rPr>
        <w:t xml:space="preserve">Cursul de schimb care va fi utilizat pentru stabilirea acestei valori este cursul Inforeuro aferent lunii </w:t>
      </w:r>
      <w:r>
        <w:rPr>
          <w:rFonts w:ascii="Calibri Light" w:hAnsi="Calibri Light"/>
          <w:color w:val="002060"/>
          <w:sz w:val="24"/>
          <w:szCs w:val="24"/>
          <w:u w:val="single"/>
        </w:rPr>
        <w:t>iulie</w:t>
      </w:r>
      <w:r w:rsidRPr="00856FCD">
        <w:rPr>
          <w:rFonts w:ascii="Calibri Light" w:hAnsi="Calibri Light"/>
          <w:color w:val="002060"/>
          <w:sz w:val="24"/>
          <w:szCs w:val="24"/>
          <w:u w:val="single"/>
        </w:rPr>
        <w:t xml:space="preserve"> 20</w:t>
      </w:r>
      <w:r>
        <w:rPr>
          <w:rFonts w:ascii="Calibri Light" w:hAnsi="Calibri Light"/>
          <w:color w:val="002060"/>
          <w:sz w:val="24"/>
          <w:szCs w:val="24"/>
          <w:u w:val="single"/>
        </w:rPr>
        <w:t>20</w:t>
      </w:r>
      <w:r w:rsidRPr="00234613">
        <w:rPr>
          <w:rFonts w:ascii="Calibri Light" w:hAnsi="Calibri Light"/>
          <w:color w:val="002060"/>
          <w:sz w:val="24"/>
          <w:szCs w:val="24"/>
        </w:rPr>
        <w:t xml:space="preserve">, respectiv </w:t>
      </w:r>
      <w:r w:rsidRPr="00234613">
        <w:rPr>
          <w:rFonts w:ascii="Calibri Light" w:hAnsi="Calibri Light"/>
          <w:b/>
          <w:color w:val="002060"/>
          <w:sz w:val="24"/>
          <w:szCs w:val="24"/>
        </w:rPr>
        <w:t xml:space="preserve">1 EURO = </w:t>
      </w:r>
      <w:r w:rsidRPr="00234613">
        <w:rPr>
          <w:rFonts w:ascii="Calibri Light" w:hAnsi="Calibri Light"/>
          <w:b/>
          <w:bCs/>
          <w:color w:val="002060"/>
          <w:sz w:val="24"/>
          <w:szCs w:val="24"/>
        </w:rPr>
        <w:t>….</w:t>
      </w:r>
      <w:r w:rsidRPr="00234613">
        <w:rPr>
          <w:rFonts w:ascii="Calibri Light" w:hAnsi="Calibri Light"/>
          <w:b/>
          <w:color w:val="002060"/>
          <w:sz w:val="24"/>
          <w:szCs w:val="24"/>
        </w:rPr>
        <w:t xml:space="preserve"> RON.</w:t>
      </w:r>
    </w:p>
    <w:p w:rsidR="00FB6488" w:rsidRPr="00813440" w:rsidRDefault="00FB6488" w:rsidP="00376A3A">
      <w:pPr>
        <w:pStyle w:val="BodyText"/>
        <w:spacing w:before="120" w:line="240" w:lineRule="auto"/>
        <w:jc w:val="both"/>
        <w:rPr>
          <w:rFonts w:asciiTheme="minorHAnsi" w:hAnsiTheme="minorHAnsi"/>
          <w:color w:val="002060"/>
          <w:sz w:val="24"/>
          <w:szCs w:val="24"/>
          <w:lang w:eastAsia="ar-SA"/>
        </w:rPr>
      </w:pPr>
    </w:p>
    <w:p w:rsidR="00FB6488" w:rsidRPr="00813440" w:rsidRDefault="00FB6488" w:rsidP="00376A3A">
      <w:pPr>
        <w:pStyle w:val="Heading3"/>
        <w:spacing w:before="120" w:after="120" w:line="240" w:lineRule="auto"/>
        <w:jc w:val="both"/>
        <w:rPr>
          <w:rFonts w:asciiTheme="minorHAnsi" w:hAnsiTheme="minorHAnsi"/>
          <w:b/>
          <w:color w:val="002060"/>
        </w:rPr>
      </w:pPr>
      <w:bookmarkStart w:id="19" w:name="_Toc451100220"/>
      <w:bookmarkStart w:id="20" w:name="_Toc43381404"/>
      <w:r w:rsidRPr="00813440">
        <w:rPr>
          <w:rFonts w:asciiTheme="minorHAnsi" w:hAnsiTheme="minorHAnsi"/>
          <w:b/>
          <w:color w:val="002060"/>
        </w:rPr>
        <w:t>1.</w:t>
      </w:r>
      <w:r w:rsidR="00C20D47" w:rsidRPr="00813440">
        <w:rPr>
          <w:rFonts w:asciiTheme="minorHAnsi" w:hAnsiTheme="minorHAnsi"/>
          <w:b/>
          <w:color w:val="002060"/>
        </w:rPr>
        <w:t>8</w:t>
      </w:r>
      <w:r w:rsidRPr="00813440">
        <w:rPr>
          <w:rFonts w:asciiTheme="minorHAnsi" w:hAnsiTheme="minorHAnsi"/>
          <w:b/>
          <w:color w:val="002060"/>
        </w:rPr>
        <w:t>.1. Valoarea maxim</w:t>
      </w:r>
      <w:r w:rsidR="00AD7D0B" w:rsidRPr="00813440">
        <w:rPr>
          <w:rFonts w:asciiTheme="minorHAnsi" w:hAnsiTheme="minorHAnsi"/>
          <w:b/>
          <w:color w:val="002060"/>
        </w:rPr>
        <w:t>ă</w:t>
      </w:r>
      <w:r w:rsidRPr="00813440">
        <w:rPr>
          <w:rFonts w:asciiTheme="minorHAnsi" w:hAnsiTheme="minorHAnsi"/>
          <w:b/>
          <w:color w:val="002060"/>
        </w:rPr>
        <w:t xml:space="preserve"> </w:t>
      </w:r>
      <w:r w:rsidR="00AD7D0B" w:rsidRPr="00813440">
        <w:rPr>
          <w:rFonts w:asciiTheme="minorHAnsi" w:hAnsiTheme="minorHAnsi"/>
          <w:b/>
          <w:color w:val="002060"/>
        </w:rPr>
        <w:t xml:space="preserve">eligibilă </w:t>
      </w:r>
      <w:r w:rsidRPr="00813440">
        <w:rPr>
          <w:rFonts w:asciiTheme="minorHAnsi" w:hAnsiTheme="minorHAnsi"/>
          <w:b/>
          <w:color w:val="002060"/>
        </w:rPr>
        <w:t>a proiectului</w:t>
      </w:r>
      <w:bookmarkEnd w:id="19"/>
      <w:bookmarkEnd w:id="20"/>
    </w:p>
    <w:p w:rsidR="00FB6488" w:rsidRPr="00813440" w:rsidRDefault="00FB6488" w:rsidP="00376A3A">
      <w:pPr>
        <w:pStyle w:val="ListParagraph"/>
        <w:numPr>
          <w:ilvl w:val="0"/>
          <w:numId w:val="8"/>
        </w:numPr>
        <w:spacing w:before="120" w:after="120" w:line="240" w:lineRule="auto"/>
        <w:contextualSpacing w:val="0"/>
        <w:jc w:val="both"/>
        <w:rPr>
          <w:rFonts w:asciiTheme="minorHAnsi" w:hAnsiTheme="minorHAnsi"/>
          <w:color w:val="002060"/>
          <w:sz w:val="24"/>
          <w:szCs w:val="24"/>
        </w:rPr>
      </w:pPr>
      <w:r w:rsidRPr="00813440">
        <w:rPr>
          <w:rFonts w:asciiTheme="minorHAnsi" w:hAnsiTheme="minorHAnsi"/>
          <w:color w:val="002060"/>
          <w:sz w:val="24"/>
          <w:szCs w:val="24"/>
        </w:rPr>
        <w:t xml:space="preserve">Valoarea maximă eligibilă a unui proiect este de </w:t>
      </w:r>
      <w:r w:rsidR="000B3989" w:rsidRPr="00813440">
        <w:rPr>
          <w:rFonts w:asciiTheme="minorHAnsi" w:hAnsiTheme="minorHAnsi"/>
          <w:color w:val="002060"/>
          <w:sz w:val="24"/>
          <w:szCs w:val="24"/>
        </w:rPr>
        <w:t>3</w:t>
      </w:r>
      <w:r w:rsidRPr="00813440">
        <w:rPr>
          <w:rFonts w:asciiTheme="minorHAnsi" w:hAnsiTheme="minorHAnsi"/>
          <w:color w:val="002060"/>
          <w:sz w:val="24"/>
          <w:szCs w:val="24"/>
        </w:rPr>
        <w:t>.</w:t>
      </w:r>
      <w:r w:rsidR="00960B88" w:rsidRPr="00813440">
        <w:rPr>
          <w:rFonts w:asciiTheme="minorHAnsi" w:hAnsiTheme="minorHAnsi"/>
          <w:color w:val="002060"/>
          <w:sz w:val="24"/>
          <w:szCs w:val="24"/>
        </w:rPr>
        <w:t>000.</w:t>
      </w:r>
      <w:r w:rsidRPr="00813440">
        <w:rPr>
          <w:rFonts w:asciiTheme="minorHAnsi" w:hAnsiTheme="minorHAnsi"/>
          <w:color w:val="002060"/>
          <w:sz w:val="24"/>
          <w:szCs w:val="24"/>
        </w:rPr>
        <w:t xml:space="preserve">000 </w:t>
      </w:r>
      <w:r w:rsidR="0045403A" w:rsidRPr="00813440">
        <w:rPr>
          <w:rFonts w:asciiTheme="minorHAnsi" w:hAnsiTheme="minorHAnsi"/>
          <w:color w:val="002060"/>
          <w:sz w:val="24"/>
          <w:szCs w:val="24"/>
        </w:rPr>
        <w:t>euro</w:t>
      </w:r>
      <w:r w:rsidRPr="00813440">
        <w:rPr>
          <w:rFonts w:asciiTheme="minorHAnsi" w:hAnsiTheme="minorHAnsi"/>
          <w:color w:val="002060"/>
          <w:sz w:val="24"/>
          <w:szCs w:val="24"/>
        </w:rPr>
        <w:t>.</w:t>
      </w:r>
    </w:p>
    <w:p w:rsidR="002D197A" w:rsidRPr="00813440" w:rsidRDefault="008E2D52" w:rsidP="00153D25">
      <w:pPr>
        <w:spacing w:before="120" w:after="120" w:line="240" w:lineRule="auto"/>
        <w:jc w:val="both"/>
        <w:rPr>
          <w:rFonts w:asciiTheme="minorHAnsi" w:hAnsiTheme="minorHAnsi"/>
          <w:b/>
          <w:color w:val="002060"/>
          <w:sz w:val="24"/>
          <w:szCs w:val="24"/>
        </w:rPr>
      </w:pPr>
      <w:r w:rsidRPr="00813440">
        <w:rPr>
          <w:rFonts w:asciiTheme="minorHAnsi" w:hAnsiTheme="minorHAnsi"/>
          <w:color w:val="002060"/>
          <w:sz w:val="24"/>
          <w:szCs w:val="24"/>
        </w:rPr>
        <w:t xml:space="preserve">În contextul prezentului ghid al solicitantului – condiții specifice, va fi aprobat un singur proiect, respectiv proiectul care îndeplinește cerințele de eligibilitate </w:t>
      </w:r>
      <w:r w:rsidR="00153D25" w:rsidRPr="000223F1">
        <w:rPr>
          <w:rFonts w:ascii="Calibri Light" w:hAnsi="Calibri Light"/>
          <w:color w:val="002060"/>
          <w:sz w:val="24"/>
          <w:szCs w:val="24"/>
        </w:rPr>
        <w:t>şi</w:t>
      </w:r>
      <w:r w:rsidR="00153D25" w:rsidRPr="007E0A6B">
        <w:rPr>
          <w:rFonts w:ascii="Calibri Light" w:hAnsi="Calibri Light"/>
          <w:color w:val="002060"/>
          <w:sz w:val="24"/>
          <w:szCs w:val="24"/>
        </w:rPr>
        <w:t xml:space="preserve"> cel </w:t>
      </w:r>
      <w:r w:rsidR="0063576F">
        <w:rPr>
          <w:rFonts w:ascii="Calibri Light" w:hAnsi="Calibri Light"/>
          <w:color w:val="002060"/>
          <w:sz w:val="24"/>
          <w:szCs w:val="24"/>
        </w:rPr>
        <w:t>mai mare punctaj</w:t>
      </w:r>
      <w:r w:rsidR="00153D25" w:rsidRPr="007E0A6B">
        <w:rPr>
          <w:rFonts w:ascii="Calibri Light" w:hAnsi="Calibri Light"/>
          <w:color w:val="002060"/>
          <w:sz w:val="24"/>
          <w:szCs w:val="24"/>
        </w:rPr>
        <w:t xml:space="preserve"> în etapa de evaluare tehnică și financiar</w:t>
      </w:r>
      <w:r w:rsidR="00153D25">
        <w:rPr>
          <w:rFonts w:ascii="Calibri Light" w:hAnsi="Calibri Light"/>
          <w:color w:val="002060"/>
          <w:sz w:val="24"/>
          <w:szCs w:val="24"/>
        </w:rPr>
        <w:t>a</w:t>
      </w:r>
    </w:p>
    <w:p w:rsidR="002E1B39" w:rsidRPr="00813440" w:rsidRDefault="002E1B39" w:rsidP="00376A3A">
      <w:pPr>
        <w:pStyle w:val="Heading3"/>
        <w:spacing w:before="120" w:after="120" w:line="240" w:lineRule="auto"/>
        <w:jc w:val="both"/>
        <w:rPr>
          <w:rFonts w:asciiTheme="minorHAnsi" w:hAnsiTheme="minorHAnsi"/>
          <w:b/>
          <w:color w:val="244061" w:themeColor="accent1" w:themeShade="80"/>
        </w:rPr>
      </w:pPr>
      <w:bookmarkStart w:id="21" w:name="_Toc451100221"/>
    </w:p>
    <w:p w:rsidR="002E1B39" w:rsidRPr="00813440" w:rsidRDefault="002E1B39" w:rsidP="00376A3A">
      <w:pPr>
        <w:spacing w:before="120" w:after="120" w:line="240" w:lineRule="auto"/>
        <w:rPr>
          <w:rFonts w:asciiTheme="minorHAnsi" w:hAnsiTheme="minorHAnsi"/>
          <w:sz w:val="24"/>
          <w:szCs w:val="24"/>
        </w:rPr>
      </w:pPr>
    </w:p>
    <w:p w:rsidR="002E1B39" w:rsidRPr="00813440" w:rsidRDefault="002E1B39" w:rsidP="00376A3A">
      <w:pPr>
        <w:spacing w:before="120" w:after="120" w:line="240" w:lineRule="auto"/>
        <w:rPr>
          <w:rFonts w:asciiTheme="minorHAnsi" w:hAnsiTheme="minorHAnsi"/>
          <w:sz w:val="24"/>
          <w:szCs w:val="24"/>
        </w:rPr>
      </w:pPr>
    </w:p>
    <w:p w:rsidR="002E1B39" w:rsidRPr="00813440" w:rsidRDefault="002E1B39" w:rsidP="00376A3A">
      <w:pPr>
        <w:spacing w:before="120" w:after="120" w:line="240" w:lineRule="auto"/>
        <w:rPr>
          <w:rFonts w:asciiTheme="minorHAnsi" w:hAnsiTheme="minorHAnsi"/>
          <w:sz w:val="24"/>
          <w:szCs w:val="24"/>
        </w:rPr>
      </w:pPr>
    </w:p>
    <w:p w:rsidR="002E1B39" w:rsidRPr="00813440" w:rsidRDefault="002E1B39" w:rsidP="00376A3A">
      <w:pPr>
        <w:spacing w:before="120" w:after="120" w:line="240" w:lineRule="auto"/>
        <w:rPr>
          <w:rFonts w:asciiTheme="minorHAnsi" w:hAnsiTheme="minorHAnsi"/>
          <w:sz w:val="24"/>
          <w:szCs w:val="24"/>
        </w:rPr>
      </w:pPr>
    </w:p>
    <w:p w:rsidR="002E1B39" w:rsidRPr="00813440" w:rsidRDefault="002E1B39" w:rsidP="00376A3A">
      <w:pPr>
        <w:spacing w:before="120" w:after="120" w:line="240" w:lineRule="auto"/>
        <w:rPr>
          <w:rFonts w:asciiTheme="minorHAnsi" w:hAnsiTheme="minorHAnsi"/>
          <w:sz w:val="24"/>
          <w:szCs w:val="24"/>
        </w:rPr>
      </w:pPr>
    </w:p>
    <w:p w:rsidR="002E1B39" w:rsidRPr="00813440" w:rsidRDefault="002E1B39" w:rsidP="00376A3A">
      <w:pPr>
        <w:spacing w:before="120" w:after="120" w:line="240" w:lineRule="auto"/>
        <w:rPr>
          <w:rFonts w:asciiTheme="minorHAnsi" w:hAnsiTheme="minorHAnsi"/>
          <w:sz w:val="24"/>
          <w:szCs w:val="24"/>
        </w:rPr>
      </w:pPr>
    </w:p>
    <w:p w:rsidR="002E1B39" w:rsidRPr="00813440" w:rsidRDefault="002E1B39" w:rsidP="00376A3A">
      <w:pPr>
        <w:spacing w:before="120" w:after="120" w:line="240" w:lineRule="auto"/>
        <w:rPr>
          <w:rFonts w:asciiTheme="minorHAnsi" w:hAnsiTheme="minorHAnsi"/>
          <w:sz w:val="24"/>
          <w:szCs w:val="24"/>
        </w:rPr>
      </w:pPr>
    </w:p>
    <w:p w:rsidR="002E1B39" w:rsidRPr="00813440" w:rsidRDefault="002E1B39" w:rsidP="00376A3A">
      <w:pPr>
        <w:spacing w:before="120" w:after="120" w:line="240" w:lineRule="auto"/>
        <w:rPr>
          <w:rFonts w:asciiTheme="minorHAnsi" w:hAnsiTheme="minorHAnsi"/>
          <w:sz w:val="24"/>
          <w:szCs w:val="24"/>
        </w:rPr>
      </w:pPr>
    </w:p>
    <w:p w:rsidR="002E1B39" w:rsidRPr="00813440" w:rsidRDefault="002E1B39" w:rsidP="00376A3A">
      <w:pPr>
        <w:spacing w:before="120" w:after="120" w:line="240" w:lineRule="auto"/>
        <w:rPr>
          <w:rFonts w:asciiTheme="minorHAnsi" w:hAnsiTheme="minorHAnsi"/>
          <w:sz w:val="24"/>
          <w:szCs w:val="24"/>
        </w:rPr>
      </w:pPr>
    </w:p>
    <w:p w:rsidR="002E1B39" w:rsidRPr="00813440" w:rsidRDefault="002E1B39" w:rsidP="00376A3A">
      <w:pPr>
        <w:spacing w:before="120" w:after="120" w:line="240" w:lineRule="auto"/>
        <w:rPr>
          <w:rFonts w:asciiTheme="minorHAnsi" w:hAnsiTheme="minorHAnsi"/>
          <w:sz w:val="24"/>
          <w:szCs w:val="24"/>
        </w:rPr>
      </w:pPr>
    </w:p>
    <w:p w:rsidR="002E1B39" w:rsidRPr="00813440" w:rsidRDefault="002E1B39" w:rsidP="00376A3A">
      <w:pPr>
        <w:spacing w:before="120" w:after="120" w:line="240" w:lineRule="auto"/>
        <w:rPr>
          <w:rFonts w:asciiTheme="minorHAnsi" w:hAnsiTheme="minorHAnsi"/>
          <w:sz w:val="24"/>
          <w:szCs w:val="24"/>
        </w:rPr>
      </w:pPr>
    </w:p>
    <w:p w:rsidR="002E1B39" w:rsidRPr="00813440" w:rsidRDefault="002E1B39" w:rsidP="00376A3A">
      <w:pPr>
        <w:spacing w:before="120" w:after="120" w:line="240" w:lineRule="auto"/>
        <w:rPr>
          <w:rFonts w:asciiTheme="minorHAnsi" w:hAnsiTheme="minorHAnsi"/>
          <w:sz w:val="24"/>
          <w:szCs w:val="24"/>
        </w:rPr>
      </w:pPr>
    </w:p>
    <w:p w:rsidR="00046C53" w:rsidRPr="00813440" w:rsidRDefault="002E1B39" w:rsidP="00376A3A">
      <w:pPr>
        <w:tabs>
          <w:tab w:val="center" w:pos="4819"/>
        </w:tabs>
        <w:spacing w:before="120" w:after="120" w:line="240" w:lineRule="auto"/>
        <w:rPr>
          <w:rFonts w:asciiTheme="minorHAnsi" w:hAnsiTheme="minorHAnsi"/>
          <w:sz w:val="24"/>
          <w:szCs w:val="24"/>
        </w:rPr>
        <w:sectPr w:rsidR="00046C53" w:rsidRPr="00813440" w:rsidSect="007561DE">
          <w:pgSz w:w="11906" w:h="16838"/>
          <w:pgMar w:top="289" w:right="992" w:bottom="567" w:left="1276" w:header="136" w:footer="709" w:gutter="0"/>
          <w:cols w:space="708"/>
          <w:docGrid w:linePitch="360"/>
        </w:sectPr>
      </w:pPr>
      <w:r w:rsidRPr="00813440">
        <w:rPr>
          <w:rFonts w:asciiTheme="minorHAnsi" w:hAnsiTheme="minorHAnsi"/>
          <w:sz w:val="24"/>
          <w:szCs w:val="24"/>
        </w:rPr>
        <w:tab/>
      </w:r>
    </w:p>
    <w:p w:rsidR="00FB6488" w:rsidRPr="00813440" w:rsidRDefault="00FB6488" w:rsidP="00376A3A">
      <w:pPr>
        <w:pStyle w:val="Heading3"/>
        <w:spacing w:before="120" w:after="120" w:line="240" w:lineRule="auto"/>
        <w:jc w:val="both"/>
        <w:rPr>
          <w:rFonts w:asciiTheme="minorHAnsi" w:hAnsiTheme="minorHAnsi"/>
          <w:color w:val="002060"/>
          <w:lang w:eastAsia="ar-SA"/>
        </w:rPr>
      </w:pPr>
      <w:bookmarkStart w:id="22" w:name="_Toc43381405"/>
      <w:r w:rsidRPr="00813440">
        <w:rPr>
          <w:rFonts w:asciiTheme="minorHAnsi" w:hAnsiTheme="minorHAnsi"/>
          <w:b/>
          <w:color w:val="002060"/>
        </w:rPr>
        <w:lastRenderedPageBreak/>
        <w:t>1.</w:t>
      </w:r>
      <w:r w:rsidR="00C20D47" w:rsidRPr="00813440">
        <w:rPr>
          <w:rFonts w:asciiTheme="minorHAnsi" w:hAnsiTheme="minorHAnsi"/>
          <w:b/>
          <w:color w:val="002060"/>
        </w:rPr>
        <w:t>8</w:t>
      </w:r>
      <w:r w:rsidRPr="00813440">
        <w:rPr>
          <w:rFonts w:asciiTheme="minorHAnsi" w:hAnsiTheme="minorHAnsi"/>
          <w:b/>
          <w:color w:val="002060"/>
        </w:rPr>
        <w:t xml:space="preserve">.2. </w:t>
      </w:r>
      <w:r w:rsidR="00AD7D0B" w:rsidRPr="00813440">
        <w:rPr>
          <w:rFonts w:asciiTheme="minorHAnsi" w:hAnsiTheme="minorHAnsi"/>
          <w:b/>
          <w:color w:val="002060"/>
        </w:rPr>
        <w:t>C</w:t>
      </w:r>
      <w:r w:rsidRPr="00813440">
        <w:rPr>
          <w:rFonts w:asciiTheme="minorHAnsi" w:hAnsiTheme="minorHAnsi"/>
          <w:b/>
          <w:color w:val="002060"/>
        </w:rPr>
        <w:t>ofinanțarea proprie</w:t>
      </w:r>
      <w:r w:rsidR="00AD7D0B" w:rsidRPr="00813440">
        <w:rPr>
          <w:rFonts w:asciiTheme="minorHAnsi" w:hAnsiTheme="minorHAnsi"/>
          <w:b/>
          <w:color w:val="002060"/>
        </w:rPr>
        <w:t xml:space="preserve">  și cofinanțarea UE</w:t>
      </w:r>
      <w:bookmarkEnd w:id="21"/>
      <w:bookmarkEnd w:id="22"/>
    </w:p>
    <w:p w:rsidR="00153D25" w:rsidRPr="00244F28" w:rsidRDefault="00153D25" w:rsidP="00153D25">
      <w:pPr>
        <w:spacing w:before="120" w:after="120" w:line="240" w:lineRule="auto"/>
        <w:ind w:right="52"/>
        <w:jc w:val="both"/>
        <w:rPr>
          <w:rFonts w:ascii="Calibri Light" w:hAnsi="Calibri Light"/>
          <w:color w:val="002060"/>
          <w:sz w:val="24"/>
          <w:szCs w:val="24"/>
        </w:rPr>
      </w:pPr>
      <w:r w:rsidRPr="00244F28">
        <w:rPr>
          <w:rFonts w:ascii="Calibri Light" w:hAnsi="Calibri Light"/>
          <w:color w:val="002060"/>
          <w:sz w:val="24"/>
          <w:szCs w:val="24"/>
        </w:rPr>
        <w:t xml:space="preserve">Contribuția proprie minimă a solicitantului reprezintă o valoare obținută prin aplicarea procentului minim de cofinanțare proprie (C.pr) la valoarea eligibilă angajată de solicitant în cadrul proiectului. </w:t>
      </w:r>
    </w:p>
    <w:p w:rsidR="00153D25" w:rsidRPr="00244F28" w:rsidRDefault="00153D25" w:rsidP="00153D25">
      <w:pPr>
        <w:spacing w:before="120" w:after="120" w:line="240" w:lineRule="auto"/>
        <w:ind w:right="52"/>
        <w:jc w:val="both"/>
        <w:rPr>
          <w:rFonts w:ascii="Calibri Light" w:hAnsi="Calibri Light"/>
          <w:color w:val="002060"/>
          <w:sz w:val="24"/>
          <w:szCs w:val="24"/>
        </w:rPr>
      </w:pPr>
      <w:r w:rsidRPr="00244F28">
        <w:rPr>
          <w:rFonts w:ascii="Calibri Light" w:hAnsi="Calibri Light"/>
          <w:color w:val="002060"/>
          <w:sz w:val="24"/>
          <w:szCs w:val="24"/>
        </w:rPr>
        <w:t xml:space="preserve">În cadrul prezentului apel de proiecte, procentul minim de cofinanțare proprie (C.pr.) obligatoriu pentru fiecare tip de entitate juridică, este prezentat în secțiunea 4.3.1. Cofinanțarea proprie minima a beneficiarului din cadrul documentului Orientări privind accesarea finanțărilor în cadrul Programului Operațional Capital Uman 2014-2020, cu modificările și completările ulterioare. </w:t>
      </w:r>
    </w:p>
    <w:p w:rsidR="00153D25" w:rsidRPr="00244F28" w:rsidRDefault="00153D25" w:rsidP="00153D25">
      <w:pPr>
        <w:spacing w:before="120" w:after="120" w:line="240" w:lineRule="auto"/>
        <w:ind w:right="52"/>
        <w:jc w:val="both"/>
        <w:rPr>
          <w:rFonts w:ascii="Calibri Light" w:hAnsi="Calibri Light"/>
          <w:color w:val="002060"/>
          <w:sz w:val="24"/>
          <w:szCs w:val="24"/>
        </w:rPr>
      </w:pPr>
      <w:r w:rsidRPr="00244F28">
        <w:rPr>
          <w:rFonts w:ascii="Calibri Light" w:hAnsi="Calibri Light"/>
          <w:color w:val="002060"/>
          <w:sz w:val="24"/>
          <w:szCs w:val="24"/>
        </w:rPr>
        <w:t>Pe parcursul implementării proiectului, cheltuielile considerate neeligibile, dar necesare derulării proiectului vor fi suportate de către beneficiar, in afara bugetului eligibil al proiectului.</w:t>
      </w:r>
    </w:p>
    <w:p w:rsidR="00AD7D0B" w:rsidRPr="00813440" w:rsidRDefault="00153D25" w:rsidP="00153D25">
      <w:pPr>
        <w:spacing w:before="120" w:after="120" w:line="240" w:lineRule="auto"/>
        <w:ind w:right="52"/>
        <w:jc w:val="both"/>
        <w:rPr>
          <w:rFonts w:asciiTheme="minorHAnsi" w:hAnsiTheme="minorHAnsi"/>
          <w:color w:val="002060"/>
          <w:sz w:val="24"/>
          <w:szCs w:val="24"/>
        </w:rPr>
      </w:pPr>
      <w:r w:rsidRPr="00244F28">
        <w:rPr>
          <w:rFonts w:ascii="Calibri Light" w:hAnsi="Calibri Light"/>
          <w:color w:val="002060"/>
          <w:sz w:val="24"/>
          <w:szCs w:val="24"/>
        </w:rPr>
        <w:t>Atat solicitantul cat si fiecare partener trebuie sa contribuie financiar la implementarea proiectului, respectiv sa aiba alocate cheltuieli eligibile din totalul cheltuielilor eligibile prevazute in bugetul proiectului, nefiind posibil ca un partener sau/si solicitantul sa asigure partea de buget (asistenta financiara nerambursabila sau/si contributie proprie) prevăzută pentru un alt partener</w:t>
      </w:r>
    </w:p>
    <w:p w:rsidR="00052EFF" w:rsidRPr="00813440" w:rsidRDefault="00052EFF" w:rsidP="00376A3A">
      <w:pPr>
        <w:spacing w:before="120" w:after="120" w:line="240" w:lineRule="auto"/>
        <w:ind w:right="232"/>
        <w:jc w:val="both"/>
        <w:rPr>
          <w:rFonts w:asciiTheme="minorHAnsi" w:eastAsia="Times New Roman" w:hAnsiTheme="minorHAnsi" w:cs="Arial"/>
          <w:color w:val="002060"/>
          <w:sz w:val="24"/>
          <w:szCs w:val="24"/>
        </w:rPr>
      </w:pPr>
      <w:r w:rsidRPr="00813440">
        <w:rPr>
          <w:rFonts w:asciiTheme="minorHAnsi" w:eastAsia="Times New Roman" w:hAnsiTheme="minorHAnsi" w:cs="Arial"/>
          <w:color w:val="002060"/>
          <w:sz w:val="24"/>
          <w:szCs w:val="24"/>
        </w:rPr>
        <w:t>Pentru proiectele finanțate în contextul prezentului ghid, valoarea eligibilă a proiectului, contribuția privată proprie, cofinanțarea UE, asistența financiară nerambursabilă solicitată vor fi defalcate</w:t>
      </w:r>
      <w:r w:rsidR="00750870" w:rsidRPr="00813440">
        <w:rPr>
          <w:rFonts w:asciiTheme="minorHAnsi" w:eastAsia="Times New Roman" w:hAnsiTheme="minorHAnsi" w:cs="Arial"/>
          <w:color w:val="002060"/>
          <w:sz w:val="24"/>
          <w:szCs w:val="24"/>
        </w:rPr>
        <w:t xml:space="preserve"> automat de sistemul informatic</w:t>
      </w:r>
      <w:r w:rsidRPr="00813440">
        <w:rPr>
          <w:rFonts w:asciiTheme="minorHAnsi" w:eastAsia="Times New Roman" w:hAnsiTheme="minorHAnsi" w:cs="Arial"/>
          <w:color w:val="002060"/>
          <w:sz w:val="24"/>
          <w:szCs w:val="24"/>
        </w:rPr>
        <w:t xml:space="preserve"> pe cele două tipuri de regiuni de dezvoltare (</w:t>
      </w:r>
      <w:r w:rsidR="00510D09" w:rsidRPr="00813440">
        <w:rPr>
          <w:rFonts w:asciiTheme="minorHAnsi" w:eastAsia="Times New Roman" w:hAnsiTheme="minorHAnsi" w:cs="Arial"/>
          <w:color w:val="002060"/>
          <w:sz w:val="24"/>
          <w:szCs w:val="24"/>
        </w:rPr>
        <w:t>Regiuni mai puțin dezvoltate/ R</w:t>
      </w:r>
      <w:r w:rsidRPr="00813440">
        <w:rPr>
          <w:rFonts w:asciiTheme="minorHAnsi" w:eastAsia="Times New Roman" w:hAnsiTheme="minorHAnsi" w:cs="Arial"/>
          <w:color w:val="002060"/>
          <w:sz w:val="24"/>
          <w:szCs w:val="24"/>
        </w:rPr>
        <w:t xml:space="preserve">egiune mai dezvoltată) în baza unei pro-rata (pentru regiunea dezvoltată - 11,29322655%, iar pentru regiunile mai puțin dezvoltate - 88,70677345% din total). </w:t>
      </w:r>
    </w:p>
    <w:p w:rsidR="00046C53" w:rsidRPr="00813440" w:rsidRDefault="00046C53" w:rsidP="00376A3A">
      <w:pPr>
        <w:spacing w:before="120" w:after="120" w:line="240" w:lineRule="auto"/>
        <w:jc w:val="both"/>
        <w:rPr>
          <w:rFonts w:asciiTheme="minorHAnsi" w:hAnsiTheme="minorHAnsi"/>
          <w:b/>
          <w:color w:val="002060"/>
          <w:sz w:val="24"/>
          <w:szCs w:val="24"/>
        </w:rPr>
        <w:sectPr w:rsidR="00046C53" w:rsidRPr="00813440" w:rsidSect="00FF6111">
          <w:pgSz w:w="11906" w:h="16838"/>
          <w:pgMar w:top="734" w:right="994" w:bottom="562" w:left="1282" w:header="130" w:footer="706" w:gutter="0"/>
          <w:cols w:space="708"/>
          <w:docGrid w:linePitch="360"/>
        </w:sectPr>
      </w:pPr>
    </w:p>
    <w:p w:rsidR="00FB6488" w:rsidRPr="00813440" w:rsidRDefault="00FB6488" w:rsidP="00376A3A">
      <w:pPr>
        <w:pStyle w:val="Heading1"/>
        <w:spacing w:before="120" w:after="120" w:line="240" w:lineRule="auto"/>
        <w:jc w:val="both"/>
        <w:rPr>
          <w:rFonts w:asciiTheme="minorHAnsi" w:hAnsiTheme="minorHAnsi"/>
          <w:b/>
          <w:color w:val="244061" w:themeColor="accent1" w:themeShade="80"/>
          <w:sz w:val="24"/>
          <w:szCs w:val="24"/>
        </w:rPr>
      </w:pPr>
      <w:bookmarkStart w:id="23" w:name="_Toc43381406"/>
      <w:r w:rsidRPr="00813440">
        <w:rPr>
          <w:rFonts w:asciiTheme="minorHAnsi" w:hAnsiTheme="minorHAnsi"/>
          <w:b/>
          <w:color w:val="244061" w:themeColor="accent1" w:themeShade="80"/>
          <w:sz w:val="24"/>
          <w:szCs w:val="24"/>
        </w:rPr>
        <w:lastRenderedPageBreak/>
        <w:t>CAPITOLUL 2. Reguli pentru acordarea finanțării</w:t>
      </w:r>
      <w:bookmarkEnd w:id="23"/>
    </w:p>
    <w:p w:rsidR="00FB6488" w:rsidRPr="00813440" w:rsidRDefault="00FB6488" w:rsidP="00376A3A">
      <w:pPr>
        <w:spacing w:before="120" w:after="120" w:line="240" w:lineRule="auto"/>
        <w:jc w:val="both"/>
        <w:rPr>
          <w:rFonts w:asciiTheme="minorHAnsi" w:hAnsiTheme="minorHAnsi"/>
          <w:color w:val="244061" w:themeColor="accent1" w:themeShade="80"/>
          <w:sz w:val="24"/>
          <w:szCs w:val="24"/>
        </w:rPr>
      </w:pPr>
    </w:p>
    <w:p w:rsidR="00FB6488" w:rsidRPr="00813440" w:rsidRDefault="00FB6488" w:rsidP="00376A3A">
      <w:pPr>
        <w:keepNext/>
        <w:keepLines/>
        <w:spacing w:before="120" w:after="120" w:line="240" w:lineRule="auto"/>
        <w:jc w:val="both"/>
        <w:outlineLvl w:val="1"/>
        <w:rPr>
          <w:rFonts w:asciiTheme="minorHAnsi" w:hAnsiTheme="minorHAnsi"/>
          <w:b/>
          <w:color w:val="002060"/>
          <w:sz w:val="24"/>
          <w:szCs w:val="24"/>
        </w:rPr>
      </w:pPr>
      <w:bookmarkStart w:id="24" w:name="_Toc444523807"/>
      <w:bookmarkStart w:id="25" w:name="_Toc43381407"/>
      <w:bookmarkStart w:id="26" w:name="_Toc448926438"/>
      <w:r w:rsidRPr="00813440">
        <w:rPr>
          <w:rFonts w:asciiTheme="minorHAnsi" w:hAnsiTheme="minorHAnsi"/>
          <w:b/>
          <w:color w:val="002060"/>
          <w:sz w:val="24"/>
          <w:szCs w:val="24"/>
        </w:rPr>
        <w:t>2.1  Eligibilitatea solicitantului/ partenerilor</w:t>
      </w:r>
      <w:bookmarkEnd w:id="24"/>
      <w:bookmarkEnd w:id="25"/>
      <w:r w:rsidRPr="00813440">
        <w:rPr>
          <w:rFonts w:asciiTheme="minorHAnsi" w:hAnsiTheme="minorHAnsi"/>
          <w:b/>
          <w:color w:val="002060"/>
          <w:sz w:val="24"/>
          <w:szCs w:val="24"/>
        </w:rPr>
        <w:t xml:space="preserve"> </w:t>
      </w:r>
      <w:bookmarkEnd w:id="26"/>
    </w:p>
    <w:p w:rsidR="00FA0FBD" w:rsidRPr="00813440" w:rsidRDefault="00FA0FBD" w:rsidP="00FA0FBD">
      <w:pPr>
        <w:spacing w:before="60" w:after="60" w:line="240" w:lineRule="auto"/>
        <w:jc w:val="both"/>
        <w:rPr>
          <w:rFonts w:asciiTheme="minorHAnsi" w:hAnsiTheme="minorHAnsi"/>
          <w:color w:val="002060"/>
          <w:sz w:val="24"/>
          <w:szCs w:val="24"/>
        </w:rPr>
      </w:pPr>
      <w:bookmarkStart w:id="27" w:name="_Toc444523808"/>
      <w:bookmarkStart w:id="28" w:name="_Toc448926439"/>
      <w:r w:rsidRPr="00813440">
        <w:rPr>
          <w:rFonts w:asciiTheme="minorHAnsi" w:eastAsia="MS Mincho" w:hAnsiTheme="minorHAnsi"/>
          <w:color w:val="002060"/>
          <w:sz w:val="24"/>
          <w:szCs w:val="24"/>
        </w:rPr>
        <w:t xml:space="preserve">Se va avea în vedere capitolul relevant din </w:t>
      </w:r>
      <w:r w:rsidRPr="00813440">
        <w:rPr>
          <w:rFonts w:asciiTheme="minorHAnsi" w:eastAsia="MS Mincho" w:hAnsiTheme="minorHAnsi"/>
          <w:i/>
          <w:color w:val="002060"/>
          <w:sz w:val="24"/>
          <w:szCs w:val="24"/>
        </w:rPr>
        <w:t>Orientări privind accesarea finanțărilor în cadrul POCU 2014-2020</w:t>
      </w:r>
      <w:bookmarkEnd w:id="27"/>
      <w:bookmarkEnd w:id="28"/>
      <w:r w:rsidRPr="00813440">
        <w:rPr>
          <w:rFonts w:asciiTheme="minorHAnsi" w:hAnsiTheme="minorHAnsi"/>
          <w:sz w:val="24"/>
          <w:szCs w:val="24"/>
        </w:rPr>
        <w:t xml:space="preserve"> </w:t>
      </w:r>
      <w:r w:rsidRPr="00813440">
        <w:rPr>
          <w:rFonts w:asciiTheme="minorHAnsi" w:eastAsia="MS Mincho" w:hAnsiTheme="minorHAnsi"/>
          <w:color w:val="002060"/>
          <w:sz w:val="24"/>
          <w:szCs w:val="24"/>
        </w:rPr>
        <w:t>cu modificările și completările ulterioare</w:t>
      </w:r>
      <w:r w:rsidR="00EE23B0">
        <w:rPr>
          <w:rFonts w:asciiTheme="minorHAnsi" w:eastAsia="MS Mincho" w:hAnsiTheme="minorHAnsi"/>
          <w:color w:val="002060"/>
          <w:sz w:val="24"/>
          <w:szCs w:val="24"/>
        </w:rPr>
        <w:t>.</w:t>
      </w:r>
    </w:p>
    <w:p w:rsidR="00FB6488" w:rsidRPr="00813440" w:rsidRDefault="00FB6488" w:rsidP="00376A3A">
      <w:pPr>
        <w:spacing w:before="120" w:after="120" w:line="240" w:lineRule="auto"/>
        <w:jc w:val="both"/>
        <w:rPr>
          <w:rFonts w:asciiTheme="minorHAnsi" w:hAnsiTheme="minorHAnsi"/>
          <w:color w:val="002060"/>
          <w:sz w:val="24"/>
          <w:szCs w:val="24"/>
        </w:rPr>
      </w:pPr>
    </w:p>
    <w:p w:rsidR="00FB6488" w:rsidRPr="00813440" w:rsidRDefault="00FB6488" w:rsidP="00376A3A">
      <w:pPr>
        <w:pStyle w:val="Heading2"/>
        <w:numPr>
          <w:ilvl w:val="0"/>
          <w:numId w:val="0"/>
        </w:numPr>
        <w:spacing w:before="120" w:after="120" w:line="240" w:lineRule="auto"/>
        <w:jc w:val="both"/>
        <w:rPr>
          <w:rFonts w:asciiTheme="minorHAnsi" w:hAnsiTheme="minorHAnsi" w:cs="Times New Roman"/>
          <w:b/>
          <w:color w:val="002060"/>
          <w:sz w:val="24"/>
          <w:szCs w:val="24"/>
        </w:rPr>
      </w:pPr>
      <w:bookmarkStart w:id="29" w:name="_Toc43381408"/>
      <w:r w:rsidRPr="00813440">
        <w:rPr>
          <w:rFonts w:asciiTheme="minorHAnsi" w:hAnsiTheme="minorHAnsi" w:cs="Times New Roman"/>
          <w:b/>
          <w:color w:val="002060"/>
          <w:sz w:val="24"/>
          <w:szCs w:val="24"/>
        </w:rPr>
        <w:t>2.2. Eligibilitatea proiectului</w:t>
      </w:r>
      <w:bookmarkEnd w:id="29"/>
      <w:r w:rsidRPr="00813440">
        <w:rPr>
          <w:rFonts w:asciiTheme="minorHAnsi" w:hAnsiTheme="minorHAnsi" w:cs="Times New Roman"/>
          <w:b/>
          <w:color w:val="002060"/>
          <w:sz w:val="24"/>
          <w:szCs w:val="24"/>
        </w:rPr>
        <w:t xml:space="preserve"> </w:t>
      </w:r>
    </w:p>
    <w:p w:rsidR="00A70E92" w:rsidRPr="00EE23B0" w:rsidRDefault="00FA0FBD" w:rsidP="00EE23B0">
      <w:pPr>
        <w:spacing w:before="60" w:after="60" w:line="240" w:lineRule="auto"/>
        <w:jc w:val="both"/>
        <w:rPr>
          <w:rFonts w:asciiTheme="minorHAnsi" w:hAnsiTheme="minorHAnsi"/>
          <w:color w:val="002060"/>
          <w:sz w:val="24"/>
          <w:szCs w:val="24"/>
        </w:rPr>
        <w:sectPr w:rsidR="00A70E92" w:rsidRPr="00EE23B0" w:rsidSect="007561DE">
          <w:pgSz w:w="11906" w:h="16838"/>
          <w:pgMar w:top="289" w:right="992" w:bottom="567" w:left="1276" w:header="136" w:footer="709" w:gutter="0"/>
          <w:cols w:space="708"/>
          <w:docGrid w:linePitch="360"/>
        </w:sectPr>
      </w:pPr>
      <w:r w:rsidRPr="00813440">
        <w:rPr>
          <w:rFonts w:asciiTheme="minorHAnsi" w:eastAsia="MS Mincho" w:hAnsiTheme="minorHAnsi"/>
          <w:color w:val="002060"/>
          <w:sz w:val="24"/>
          <w:szCs w:val="24"/>
        </w:rPr>
        <w:t xml:space="preserve">Se va avea în vedere capitolul relevant din </w:t>
      </w:r>
      <w:r w:rsidRPr="00813440">
        <w:rPr>
          <w:rFonts w:asciiTheme="minorHAnsi" w:eastAsia="MS Mincho" w:hAnsiTheme="minorHAnsi"/>
          <w:i/>
          <w:color w:val="002060"/>
          <w:sz w:val="24"/>
          <w:szCs w:val="24"/>
        </w:rPr>
        <w:t>Orientări privind accesarea finanțărilor în cadrul POCU 2014-2020</w:t>
      </w:r>
      <w:r w:rsidRPr="00813440">
        <w:rPr>
          <w:rFonts w:asciiTheme="minorHAnsi" w:hAnsiTheme="minorHAnsi"/>
          <w:sz w:val="24"/>
          <w:szCs w:val="24"/>
        </w:rPr>
        <w:t xml:space="preserve"> </w:t>
      </w:r>
      <w:r w:rsidRPr="00813440">
        <w:rPr>
          <w:rFonts w:asciiTheme="minorHAnsi" w:eastAsia="MS Mincho" w:hAnsiTheme="minorHAnsi"/>
          <w:color w:val="002060"/>
          <w:sz w:val="24"/>
          <w:szCs w:val="24"/>
        </w:rPr>
        <w:t>cu modificările și completările ulterioare</w:t>
      </w:r>
      <w:r w:rsidR="00EE23B0">
        <w:rPr>
          <w:rFonts w:asciiTheme="minorHAnsi" w:eastAsia="MS Mincho" w:hAnsiTheme="minorHAnsi"/>
          <w:color w:val="002060"/>
          <w:sz w:val="24"/>
          <w:szCs w:val="24"/>
        </w:rPr>
        <w:t>.</w:t>
      </w:r>
    </w:p>
    <w:p w:rsidR="008D1AA4" w:rsidRPr="00813440" w:rsidRDefault="00FB6488" w:rsidP="00376A3A">
      <w:pPr>
        <w:pStyle w:val="Heading2"/>
        <w:numPr>
          <w:ilvl w:val="0"/>
          <w:numId w:val="0"/>
        </w:numPr>
        <w:spacing w:before="120" w:after="120" w:line="240" w:lineRule="auto"/>
        <w:jc w:val="both"/>
        <w:rPr>
          <w:rFonts w:asciiTheme="minorHAnsi" w:hAnsiTheme="minorHAnsi" w:cs="Times New Roman"/>
          <w:color w:val="17365D" w:themeColor="text2" w:themeShade="BF"/>
          <w:sz w:val="24"/>
          <w:szCs w:val="24"/>
        </w:rPr>
      </w:pPr>
      <w:bookmarkStart w:id="30" w:name="_Toc43381409"/>
      <w:r w:rsidRPr="00813440">
        <w:rPr>
          <w:rFonts w:asciiTheme="minorHAnsi" w:hAnsiTheme="minorHAnsi" w:cs="Times New Roman"/>
          <w:b/>
          <w:color w:val="244061" w:themeColor="accent1" w:themeShade="80"/>
          <w:sz w:val="24"/>
          <w:szCs w:val="24"/>
        </w:rPr>
        <w:lastRenderedPageBreak/>
        <w:t xml:space="preserve">2.3. </w:t>
      </w:r>
      <w:bookmarkStart w:id="31" w:name="_Toc435003200"/>
      <w:bookmarkStart w:id="32" w:name="_Toc442084046"/>
      <w:r w:rsidR="008D1AA4" w:rsidRPr="00813440">
        <w:rPr>
          <w:rFonts w:asciiTheme="minorHAnsi" w:hAnsiTheme="minorHAnsi" w:cs="Times New Roman"/>
          <w:b/>
          <w:color w:val="17365D" w:themeColor="text2" w:themeShade="BF"/>
          <w:sz w:val="24"/>
          <w:szCs w:val="24"/>
        </w:rPr>
        <w:t>Încadrarea cheltuielilor</w:t>
      </w:r>
      <w:bookmarkEnd w:id="30"/>
    </w:p>
    <w:p w:rsidR="008D1AA4" w:rsidRPr="00813440" w:rsidRDefault="008D1AA4" w:rsidP="00376A3A">
      <w:pPr>
        <w:spacing w:before="120" w:after="120" w:line="240" w:lineRule="auto"/>
        <w:jc w:val="both"/>
        <w:rPr>
          <w:rFonts w:asciiTheme="minorHAnsi" w:hAnsiTheme="minorHAnsi"/>
          <w:color w:val="17365D" w:themeColor="text2" w:themeShade="BF"/>
          <w:sz w:val="24"/>
          <w:szCs w:val="24"/>
        </w:rPr>
      </w:pPr>
      <w:r w:rsidRPr="00813440">
        <w:rPr>
          <w:rFonts w:asciiTheme="minorHAnsi" w:hAnsiTheme="minorHAnsi"/>
          <w:color w:val="17365D" w:themeColor="text2" w:themeShade="BF"/>
          <w:sz w:val="24"/>
          <w:szCs w:val="24"/>
        </w:rPr>
        <w:t>Listă p</w:t>
      </w:r>
      <w:r w:rsidR="00343F66" w:rsidRPr="00813440">
        <w:rPr>
          <w:rFonts w:asciiTheme="minorHAnsi" w:hAnsiTheme="minorHAnsi"/>
          <w:color w:val="17365D" w:themeColor="text2" w:themeShade="BF"/>
          <w:sz w:val="24"/>
          <w:szCs w:val="24"/>
        </w:rPr>
        <w:t xml:space="preserve">rivind încadrarea cheltuielilor </w:t>
      </w:r>
      <w:r w:rsidRPr="00813440">
        <w:rPr>
          <w:rFonts w:asciiTheme="minorHAnsi" w:hAnsiTheme="minorHAnsi"/>
          <w:color w:val="17365D" w:themeColor="text2" w:themeShade="BF"/>
          <w:sz w:val="24"/>
          <w:szCs w:val="24"/>
        </w:rPr>
        <w:t>eligibile aferente proiectului în categoriile/ subcategoriile de cheltuieli conform MySMIS:</w:t>
      </w:r>
    </w:p>
    <w:p w:rsidR="00DD4C99" w:rsidRPr="00813440" w:rsidRDefault="00DD4C99" w:rsidP="00376A3A">
      <w:pPr>
        <w:spacing w:before="120" w:after="120" w:line="240" w:lineRule="auto"/>
        <w:jc w:val="both"/>
        <w:rPr>
          <w:rFonts w:asciiTheme="minorHAnsi" w:hAnsiTheme="minorHAnsi"/>
          <w:b/>
          <w:color w:val="17365D" w:themeColor="text2" w:themeShade="BF"/>
          <w:sz w:val="24"/>
          <w:szCs w:val="24"/>
        </w:rPr>
      </w:pPr>
      <w:r w:rsidRPr="00813440">
        <w:rPr>
          <w:rFonts w:asciiTheme="minorHAnsi" w:hAnsiTheme="minorHAnsi"/>
          <w:b/>
          <w:color w:val="17365D" w:themeColor="text2" w:themeShade="BF"/>
          <w:sz w:val="24"/>
          <w:szCs w:val="24"/>
        </w:rPr>
        <w:t>NB. În contextul prezentului ghid decontarea cheltuielilor se realizează pe bază de costuri reale.</w:t>
      </w:r>
    </w:p>
    <w:p w:rsidR="00B26831" w:rsidRPr="00813440" w:rsidRDefault="00B26831" w:rsidP="00376A3A">
      <w:pPr>
        <w:tabs>
          <w:tab w:val="left" w:pos="13860"/>
        </w:tabs>
        <w:spacing w:before="120" w:after="120" w:line="240" w:lineRule="auto"/>
        <w:ind w:right="-27"/>
        <w:jc w:val="both"/>
        <w:rPr>
          <w:rFonts w:asciiTheme="minorHAnsi" w:hAnsiTheme="minorHAnsi"/>
          <w:b/>
          <w:color w:val="C00000"/>
          <w:sz w:val="24"/>
          <w:szCs w:val="24"/>
        </w:rPr>
      </w:pPr>
      <w:r w:rsidRPr="00813440">
        <w:rPr>
          <w:rFonts w:asciiTheme="minorHAnsi" w:hAnsiTheme="minorHAnsi"/>
          <w:b/>
          <w:color w:val="C00000"/>
          <w:sz w:val="24"/>
          <w:szCs w:val="24"/>
        </w:rPr>
        <w:t>A) Cheltuielile eligibile directe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441"/>
        <w:gridCol w:w="4140"/>
        <w:gridCol w:w="7411"/>
      </w:tblGrid>
      <w:tr w:rsidR="00FA0FBD" w:rsidRPr="00813440" w:rsidTr="00F163A5">
        <w:trPr>
          <w:tblHeader/>
        </w:trPr>
        <w:tc>
          <w:tcPr>
            <w:tcW w:w="620" w:type="pct"/>
            <w:tcBorders>
              <w:bottom w:val="single" w:sz="4" w:space="0" w:color="auto"/>
            </w:tcBorders>
            <w:shd w:val="clear" w:color="auto" w:fill="E2EFD9"/>
          </w:tcPr>
          <w:p w:rsidR="00FA0FBD" w:rsidRPr="00813440" w:rsidRDefault="00FA0FBD" w:rsidP="00F163A5">
            <w:pPr>
              <w:spacing w:after="60" w:line="240" w:lineRule="auto"/>
              <w:jc w:val="both"/>
              <w:rPr>
                <w:rFonts w:asciiTheme="minorHAnsi" w:hAnsiTheme="minorHAnsi"/>
                <w:b/>
                <w:color w:val="002060"/>
                <w:sz w:val="20"/>
                <w:szCs w:val="20"/>
              </w:rPr>
            </w:pPr>
          </w:p>
        </w:tc>
        <w:tc>
          <w:tcPr>
            <w:tcW w:w="764" w:type="pct"/>
            <w:shd w:val="clear" w:color="auto" w:fill="E2EFD9"/>
            <w:vAlign w:val="center"/>
          </w:tcPr>
          <w:p w:rsidR="00FA0FBD" w:rsidRPr="00813440" w:rsidRDefault="00FA0FBD" w:rsidP="00F163A5">
            <w:pPr>
              <w:spacing w:after="60" w:line="240" w:lineRule="auto"/>
              <w:jc w:val="both"/>
              <w:rPr>
                <w:rFonts w:asciiTheme="minorHAnsi" w:hAnsiTheme="minorHAnsi"/>
                <w:b/>
                <w:color w:val="002060"/>
                <w:sz w:val="20"/>
                <w:szCs w:val="20"/>
              </w:rPr>
            </w:pPr>
            <w:r w:rsidRPr="00813440">
              <w:rPr>
                <w:rFonts w:asciiTheme="minorHAnsi" w:hAnsiTheme="minorHAnsi"/>
                <w:b/>
                <w:color w:val="002060"/>
                <w:sz w:val="20"/>
                <w:szCs w:val="20"/>
              </w:rPr>
              <w:t>Categorie MySMIS</w:t>
            </w:r>
          </w:p>
        </w:tc>
        <w:tc>
          <w:tcPr>
            <w:tcW w:w="1296" w:type="pct"/>
            <w:shd w:val="clear" w:color="auto" w:fill="E2EFD9"/>
            <w:vAlign w:val="center"/>
          </w:tcPr>
          <w:p w:rsidR="00FA0FBD" w:rsidRPr="00813440" w:rsidRDefault="00FA0FBD" w:rsidP="00F163A5">
            <w:pPr>
              <w:spacing w:after="60" w:line="240" w:lineRule="auto"/>
              <w:jc w:val="both"/>
              <w:rPr>
                <w:rFonts w:asciiTheme="minorHAnsi" w:hAnsiTheme="minorHAnsi"/>
                <w:b/>
                <w:color w:val="002060"/>
                <w:sz w:val="20"/>
                <w:szCs w:val="20"/>
              </w:rPr>
            </w:pPr>
            <w:r w:rsidRPr="00813440">
              <w:rPr>
                <w:rFonts w:asciiTheme="minorHAnsi" w:hAnsiTheme="minorHAnsi"/>
                <w:b/>
                <w:color w:val="002060"/>
                <w:sz w:val="20"/>
                <w:szCs w:val="20"/>
              </w:rPr>
              <w:t>Subcategorie MySMIS</w:t>
            </w:r>
          </w:p>
        </w:tc>
        <w:tc>
          <w:tcPr>
            <w:tcW w:w="2320" w:type="pct"/>
            <w:shd w:val="clear" w:color="auto" w:fill="E2EFD9"/>
            <w:vAlign w:val="center"/>
          </w:tcPr>
          <w:p w:rsidR="00FA0FBD" w:rsidRPr="00813440" w:rsidRDefault="00FA0FBD" w:rsidP="00FA0FBD">
            <w:pPr>
              <w:spacing w:after="60" w:line="240" w:lineRule="auto"/>
              <w:jc w:val="both"/>
              <w:rPr>
                <w:rFonts w:asciiTheme="minorHAnsi" w:hAnsiTheme="minorHAnsi"/>
                <w:b/>
                <w:color w:val="002060"/>
                <w:sz w:val="20"/>
                <w:szCs w:val="20"/>
              </w:rPr>
            </w:pPr>
            <w:r w:rsidRPr="00813440">
              <w:rPr>
                <w:rFonts w:asciiTheme="minorHAnsi" w:hAnsiTheme="minorHAnsi"/>
                <w:b/>
                <w:color w:val="002060"/>
                <w:sz w:val="20"/>
                <w:szCs w:val="20"/>
              </w:rPr>
              <w:t>Subcategoria (descrierea cheltuielii) conține:</w:t>
            </w:r>
          </w:p>
        </w:tc>
      </w:tr>
      <w:tr w:rsidR="00FA0FBD" w:rsidRPr="00813440" w:rsidTr="00F163A5">
        <w:tc>
          <w:tcPr>
            <w:tcW w:w="5000" w:type="pct"/>
            <w:gridSpan w:val="4"/>
            <w:tcBorders>
              <w:bottom w:val="single" w:sz="4" w:space="0" w:color="auto"/>
            </w:tcBorders>
            <w:shd w:val="clear" w:color="auto" w:fill="E2EFD9"/>
          </w:tcPr>
          <w:p w:rsidR="00FA0FBD" w:rsidRPr="00813440" w:rsidRDefault="00FA0FBD" w:rsidP="00F163A5">
            <w:pPr>
              <w:spacing w:after="60" w:line="240" w:lineRule="auto"/>
              <w:jc w:val="both"/>
              <w:rPr>
                <w:rFonts w:asciiTheme="minorHAnsi" w:hAnsiTheme="minorHAnsi"/>
                <w:b/>
                <w:color w:val="002060"/>
                <w:sz w:val="20"/>
                <w:szCs w:val="20"/>
              </w:rPr>
            </w:pPr>
            <w:r w:rsidRPr="00813440">
              <w:rPr>
                <w:rFonts w:asciiTheme="minorHAnsi" w:hAnsiTheme="minorHAnsi"/>
                <w:b/>
                <w:color w:val="002060"/>
                <w:sz w:val="20"/>
                <w:szCs w:val="20"/>
              </w:rPr>
              <w:t xml:space="preserve">Cheltuieli directe </w:t>
            </w:r>
          </w:p>
          <w:p w:rsidR="00FA0FBD" w:rsidRPr="00813440" w:rsidRDefault="00FA0FBD" w:rsidP="00F163A5">
            <w:pPr>
              <w:spacing w:after="60" w:line="240" w:lineRule="auto"/>
              <w:jc w:val="both"/>
              <w:rPr>
                <w:rFonts w:asciiTheme="minorHAnsi" w:hAnsiTheme="minorHAnsi"/>
                <w:b/>
                <w:color w:val="002060"/>
                <w:sz w:val="20"/>
                <w:szCs w:val="20"/>
              </w:rPr>
            </w:pPr>
            <w:r w:rsidRPr="00813440">
              <w:rPr>
                <w:rFonts w:asciiTheme="minorHAnsi" w:hAnsiTheme="minorHAnsi"/>
                <w:b/>
                <w:color w:val="002060"/>
                <w:sz w:val="20"/>
                <w:szCs w:val="20"/>
              </w:rPr>
              <w:t>Cheltuielile eligibile</w:t>
            </w:r>
            <w:r w:rsidRPr="00813440">
              <w:rPr>
                <w:rFonts w:asciiTheme="minorHAnsi" w:hAnsiTheme="minorHAnsi"/>
                <w:color w:val="002060"/>
                <w:sz w:val="20"/>
                <w:szCs w:val="20"/>
              </w:rPr>
              <w:t xml:space="preserve"> </w:t>
            </w:r>
            <w:r w:rsidRPr="00813440">
              <w:rPr>
                <w:rFonts w:asciiTheme="minorHAnsi" w:hAnsiTheme="minorHAnsi"/>
                <w:b/>
                <w:color w:val="002060"/>
                <w:sz w:val="20"/>
                <w:szCs w:val="20"/>
              </w:rPr>
              <w:t xml:space="preserve">directe </w:t>
            </w:r>
            <w:r w:rsidRPr="00813440">
              <w:rPr>
                <w:rFonts w:asciiTheme="minorHAnsi" w:hAnsiTheme="minorHAnsi"/>
                <w:color w:val="002060"/>
                <w:sz w:val="20"/>
                <w:szCs w:val="20"/>
              </w:rPr>
              <w:t>reprezintă cheltuieli care pot fi atribuite unei anumite activități individuale din cadrul proiectului și pentru care este demonstrată legătura cu activitatea/ sub activitatea în cauză</w:t>
            </w:r>
          </w:p>
        </w:tc>
      </w:tr>
      <w:tr w:rsidR="00FA0FBD" w:rsidRPr="00813440" w:rsidTr="00F163A5">
        <w:tc>
          <w:tcPr>
            <w:tcW w:w="620" w:type="pct"/>
            <w:vMerge w:val="restart"/>
            <w:shd w:val="clear" w:color="auto" w:fill="FFFFFF"/>
          </w:tcPr>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b/>
                <w:color w:val="002060"/>
                <w:sz w:val="20"/>
                <w:szCs w:val="20"/>
              </w:rPr>
            </w:pPr>
          </w:p>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b/>
                <w:color w:val="002060"/>
                <w:sz w:val="20"/>
                <w:szCs w:val="20"/>
              </w:rPr>
              <w:t>Cheltuielile eligibile</w:t>
            </w:r>
            <w:r w:rsidRPr="00813440">
              <w:rPr>
                <w:rFonts w:asciiTheme="minorHAnsi" w:hAnsiTheme="minorHAnsi"/>
                <w:color w:val="002060"/>
                <w:sz w:val="20"/>
                <w:szCs w:val="20"/>
              </w:rPr>
              <w:t xml:space="preserve"> </w:t>
            </w:r>
            <w:r w:rsidRPr="00813440">
              <w:rPr>
                <w:rFonts w:asciiTheme="minorHAnsi" w:hAnsiTheme="minorHAnsi"/>
                <w:b/>
                <w:color w:val="002060"/>
                <w:sz w:val="20"/>
                <w:szCs w:val="20"/>
              </w:rPr>
              <w:t xml:space="preserve">directe  </w:t>
            </w:r>
          </w:p>
        </w:tc>
        <w:tc>
          <w:tcPr>
            <w:tcW w:w="764" w:type="pct"/>
            <w:shd w:val="clear" w:color="auto" w:fill="auto"/>
            <w:vAlign w:val="center"/>
          </w:tcPr>
          <w:p w:rsidR="00FA0FBD" w:rsidRPr="00813440" w:rsidRDefault="00FA0FBD" w:rsidP="00F163A5">
            <w:pPr>
              <w:spacing w:after="60" w:line="240" w:lineRule="auto"/>
              <w:rPr>
                <w:rFonts w:asciiTheme="minorHAnsi" w:hAnsiTheme="minorHAnsi"/>
                <w:color w:val="002060"/>
                <w:sz w:val="20"/>
                <w:szCs w:val="20"/>
              </w:rPr>
            </w:pPr>
            <w:r w:rsidRPr="00813440">
              <w:rPr>
                <w:rFonts w:asciiTheme="minorHAnsi" w:hAnsiTheme="minorHAnsi"/>
                <w:color w:val="002060"/>
                <w:sz w:val="20"/>
                <w:szCs w:val="20"/>
              </w:rPr>
              <w:lastRenderedPageBreak/>
              <w:t>9 - Cheltuieli aferente managementului de proiect</w:t>
            </w:r>
          </w:p>
        </w:tc>
        <w:tc>
          <w:tcPr>
            <w:tcW w:w="1296"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23 - cheltuieli salariale cu managerul de proiect </w:t>
            </w:r>
          </w:p>
        </w:tc>
        <w:tc>
          <w:tcPr>
            <w:tcW w:w="2320" w:type="pct"/>
            <w:shd w:val="clear" w:color="auto" w:fill="auto"/>
          </w:tcPr>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Salariu manager de proiect.</w:t>
            </w:r>
          </w:p>
        </w:tc>
      </w:tr>
      <w:tr w:rsidR="00FA0FBD" w:rsidRPr="00813440" w:rsidTr="00F163A5">
        <w:tc>
          <w:tcPr>
            <w:tcW w:w="620" w:type="pct"/>
            <w:vMerge/>
            <w:shd w:val="clear" w:color="auto" w:fill="FFFFFF"/>
          </w:tcPr>
          <w:p w:rsidR="00FA0FBD" w:rsidRPr="00813440" w:rsidRDefault="00FA0FBD" w:rsidP="00F163A5">
            <w:pPr>
              <w:spacing w:after="60" w:line="240" w:lineRule="auto"/>
              <w:jc w:val="both"/>
              <w:rPr>
                <w:rFonts w:asciiTheme="minorHAnsi" w:hAnsiTheme="minorHAnsi"/>
                <w:b/>
                <w:color w:val="002060"/>
                <w:sz w:val="20"/>
                <w:szCs w:val="20"/>
              </w:rPr>
            </w:pPr>
          </w:p>
        </w:tc>
        <w:tc>
          <w:tcPr>
            <w:tcW w:w="764" w:type="pct"/>
            <w:vMerge w:val="restart"/>
            <w:shd w:val="clear" w:color="auto" w:fill="auto"/>
            <w:vAlign w:val="center"/>
          </w:tcPr>
          <w:p w:rsidR="00FA0FBD" w:rsidRPr="00813440" w:rsidRDefault="00FA0FBD" w:rsidP="00F163A5">
            <w:pPr>
              <w:spacing w:after="60" w:line="240" w:lineRule="auto"/>
              <w:rPr>
                <w:rFonts w:asciiTheme="minorHAnsi" w:hAnsiTheme="minorHAnsi"/>
                <w:color w:val="002060"/>
                <w:sz w:val="20"/>
                <w:szCs w:val="20"/>
              </w:rPr>
            </w:pPr>
            <w:r w:rsidRPr="00813440">
              <w:rPr>
                <w:rFonts w:asciiTheme="minorHAnsi" w:hAnsiTheme="minorHAnsi"/>
                <w:color w:val="002060"/>
                <w:sz w:val="20"/>
                <w:szCs w:val="20"/>
              </w:rPr>
              <w:t>25 - Cheltuieli salariale</w:t>
            </w:r>
          </w:p>
        </w:tc>
        <w:tc>
          <w:tcPr>
            <w:tcW w:w="1296"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83 - cheltuieli salariale cu personalul implicat in implementarea proiectului (în derularea activităților, altele decât management de proiect)</w:t>
            </w:r>
          </w:p>
        </w:tc>
        <w:tc>
          <w:tcPr>
            <w:tcW w:w="2320" w:type="pct"/>
            <w:shd w:val="clear" w:color="auto" w:fill="auto"/>
          </w:tcPr>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Salarii pentru personalul implicat in implementarea proiectului, altele decât management de proiect.</w:t>
            </w:r>
          </w:p>
        </w:tc>
      </w:tr>
      <w:tr w:rsidR="00FA0FBD" w:rsidRPr="00813440" w:rsidTr="00F163A5">
        <w:trPr>
          <w:trHeight w:val="921"/>
        </w:trPr>
        <w:tc>
          <w:tcPr>
            <w:tcW w:w="620" w:type="pct"/>
            <w:vMerge/>
            <w:shd w:val="clear" w:color="auto" w:fill="FFFFFF"/>
          </w:tcPr>
          <w:p w:rsidR="00FA0FBD" w:rsidRPr="00813440" w:rsidRDefault="00FA0FBD" w:rsidP="00F163A5">
            <w:pPr>
              <w:spacing w:after="60" w:line="240" w:lineRule="auto"/>
              <w:jc w:val="both"/>
              <w:rPr>
                <w:rFonts w:asciiTheme="minorHAnsi" w:hAnsiTheme="minorHAnsi"/>
                <w:color w:val="002060"/>
                <w:sz w:val="20"/>
                <w:szCs w:val="20"/>
              </w:rPr>
            </w:pPr>
          </w:p>
        </w:tc>
        <w:tc>
          <w:tcPr>
            <w:tcW w:w="764" w:type="pct"/>
            <w:vMerge/>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p>
        </w:tc>
        <w:tc>
          <w:tcPr>
            <w:tcW w:w="1296"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164 - Contribuții sociale aferente cheltuielilor salariale și cheltuielilor asimilate acestora (contribuții angajați și angajatori)</w:t>
            </w:r>
          </w:p>
        </w:tc>
        <w:tc>
          <w:tcPr>
            <w:tcW w:w="2320" w:type="pct"/>
            <w:shd w:val="clear" w:color="auto" w:fill="auto"/>
          </w:tcPr>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Contribuţii angajat şi angajator pentru manager de proiect</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Contribuţii angajaţi şi angajatori pentru personalul implicat in implementarea proiectului (în derularea activităților, altele decât management de proiect</w:t>
            </w:r>
            <w:r w:rsidRPr="00813440">
              <w:rPr>
                <w:rFonts w:asciiTheme="minorHAnsi" w:eastAsia="Times New Roman" w:hAnsiTheme="minorHAnsi"/>
                <w:color w:val="002060"/>
                <w:sz w:val="20"/>
                <w:szCs w:val="20"/>
              </w:rPr>
              <w:t>)</w:t>
            </w:r>
          </w:p>
        </w:tc>
      </w:tr>
      <w:tr w:rsidR="00FA0FBD" w:rsidRPr="00813440" w:rsidTr="00F163A5">
        <w:trPr>
          <w:trHeight w:val="561"/>
        </w:trPr>
        <w:tc>
          <w:tcPr>
            <w:tcW w:w="620" w:type="pct"/>
            <w:vMerge/>
            <w:shd w:val="clear" w:color="auto" w:fill="FFFFFF"/>
          </w:tcPr>
          <w:p w:rsidR="00FA0FBD" w:rsidRPr="00813440" w:rsidRDefault="00FA0FBD" w:rsidP="00F163A5">
            <w:pPr>
              <w:spacing w:after="60" w:line="240" w:lineRule="auto"/>
              <w:jc w:val="both"/>
              <w:rPr>
                <w:rFonts w:asciiTheme="minorHAnsi" w:hAnsiTheme="minorHAnsi"/>
                <w:color w:val="002060"/>
                <w:sz w:val="20"/>
                <w:szCs w:val="20"/>
              </w:rPr>
            </w:pPr>
          </w:p>
        </w:tc>
        <w:tc>
          <w:tcPr>
            <w:tcW w:w="764" w:type="pct"/>
            <w:vMerge/>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p>
        </w:tc>
        <w:tc>
          <w:tcPr>
            <w:tcW w:w="1296"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87 - Onorarii/venituri asimilate salariilor</w:t>
            </w:r>
          </w:p>
        </w:tc>
        <w:tc>
          <w:tcPr>
            <w:tcW w:w="2320" w:type="pct"/>
            <w:shd w:val="clear" w:color="auto" w:fill="auto"/>
          </w:tcPr>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Onorarii/venituri asimilate salariilor pentru experţii proprii/cooptaţi</w:t>
            </w:r>
          </w:p>
        </w:tc>
      </w:tr>
      <w:tr w:rsidR="00FA0FBD" w:rsidRPr="00813440" w:rsidTr="00F163A5">
        <w:tc>
          <w:tcPr>
            <w:tcW w:w="620" w:type="pct"/>
            <w:vMerge/>
            <w:shd w:val="clear" w:color="auto" w:fill="FFFFFF"/>
          </w:tcPr>
          <w:p w:rsidR="00FA0FBD" w:rsidRPr="00813440" w:rsidRDefault="00FA0FBD" w:rsidP="00F163A5">
            <w:pPr>
              <w:spacing w:after="60" w:line="240" w:lineRule="auto"/>
              <w:jc w:val="both"/>
              <w:rPr>
                <w:rFonts w:asciiTheme="minorHAnsi" w:hAnsiTheme="minorHAnsi"/>
                <w:color w:val="002060"/>
                <w:sz w:val="20"/>
                <w:szCs w:val="20"/>
              </w:rPr>
            </w:pPr>
          </w:p>
        </w:tc>
        <w:tc>
          <w:tcPr>
            <w:tcW w:w="764" w:type="pct"/>
            <w:vMerge w:val="restar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27 - Cheltuieli cu deplasarea</w:t>
            </w:r>
          </w:p>
        </w:tc>
        <w:tc>
          <w:tcPr>
            <w:tcW w:w="1296"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98 - Cheltuieli cu deplasarea pentru personal propriu și experți implicați in implementarea proiectului</w:t>
            </w:r>
          </w:p>
        </w:tc>
        <w:tc>
          <w:tcPr>
            <w:tcW w:w="2320" w:type="pct"/>
            <w:shd w:val="clear" w:color="auto" w:fill="auto"/>
          </w:tcPr>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pentru cazare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cu diurna</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Taxe și asigurări de călătorie și asigurări medicale aferente deplasării</w:t>
            </w:r>
          </w:p>
        </w:tc>
      </w:tr>
      <w:tr w:rsidR="00FA0FBD" w:rsidRPr="00813440" w:rsidTr="00F163A5">
        <w:tc>
          <w:tcPr>
            <w:tcW w:w="620" w:type="pct"/>
            <w:vMerge/>
            <w:shd w:val="clear" w:color="auto" w:fill="FFFFFF"/>
          </w:tcPr>
          <w:p w:rsidR="00FA0FBD" w:rsidRPr="00813440" w:rsidRDefault="00FA0FBD" w:rsidP="00F163A5">
            <w:pPr>
              <w:spacing w:after="60" w:line="240" w:lineRule="auto"/>
              <w:jc w:val="both"/>
              <w:rPr>
                <w:rFonts w:asciiTheme="minorHAnsi" w:hAnsiTheme="minorHAnsi"/>
                <w:color w:val="002060"/>
                <w:sz w:val="20"/>
                <w:szCs w:val="20"/>
              </w:rPr>
            </w:pPr>
          </w:p>
        </w:tc>
        <w:tc>
          <w:tcPr>
            <w:tcW w:w="764" w:type="pct"/>
            <w:vMerge/>
            <w:shd w:val="clear" w:color="auto" w:fill="auto"/>
          </w:tcPr>
          <w:p w:rsidR="00FA0FBD" w:rsidRPr="00813440" w:rsidRDefault="00FA0FBD" w:rsidP="00F163A5">
            <w:pPr>
              <w:spacing w:after="60" w:line="240" w:lineRule="auto"/>
              <w:jc w:val="both"/>
              <w:rPr>
                <w:rFonts w:asciiTheme="minorHAnsi" w:hAnsiTheme="minorHAnsi"/>
                <w:color w:val="002060"/>
                <w:sz w:val="20"/>
                <w:szCs w:val="20"/>
              </w:rPr>
            </w:pPr>
          </w:p>
        </w:tc>
        <w:tc>
          <w:tcPr>
            <w:tcW w:w="1296"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97 - Cheltuieli cu deplasarea pentru participanți - grup țintă</w:t>
            </w:r>
          </w:p>
        </w:tc>
        <w:tc>
          <w:tcPr>
            <w:tcW w:w="2320" w:type="pct"/>
            <w:shd w:val="clear" w:color="auto" w:fill="auto"/>
          </w:tcPr>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pentru cazare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pentru transportul persoanelor (inclusiv transport cu avionul, transportul efectuat cu mijloacele de transport în comun sau taxi, gară, autogară sau port și locul delegării ori locul de cazare, precum și transportul efectuat pe distanta dintre locul de cazare și locul delegării)</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Taxe și asigurări de călătorie și asigurări medicale aferente deplasării</w:t>
            </w:r>
          </w:p>
        </w:tc>
      </w:tr>
      <w:tr w:rsidR="00FA0FBD" w:rsidRPr="00813440" w:rsidTr="00F163A5">
        <w:tc>
          <w:tcPr>
            <w:tcW w:w="620" w:type="pct"/>
            <w:vMerge/>
            <w:shd w:val="clear" w:color="auto" w:fill="FFFFFF"/>
          </w:tcPr>
          <w:p w:rsidR="00FA0FBD" w:rsidRPr="00813440" w:rsidRDefault="00FA0FBD" w:rsidP="00F163A5">
            <w:pPr>
              <w:spacing w:after="60" w:line="240" w:lineRule="auto"/>
              <w:jc w:val="both"/>
              <w:rPr>
                <w:rFonts w:asciiTheme="minorHAnsi" w:hAnsiTheme="minorHAnsi"/>
                <w:color w:val="002060"/>
                <w:sz w:val="20"/>
                <w:szCs w:val="20"/>
              </w:rPr>
            </w:pPr>
          </w:p>
        </w:tc>
        <w:tc>
          <w:tcPr>
            <w:tcW w:w="764" w:type="pct"/>
            <w:vMerge w:val="restar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29 - Cheltuieli cu servicii</w:t>
            </w:r>
          </w:p>
        </w:tc>
        <w:tc>
          <w:tcPr>
            <w:tcW w:w="1296"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100 - cheltuieli pentru consultanță și expertiză, inclusiv pentru elaborare PMUD</w:t>
            </w:r>
          </w:p>
        </w:tc>
        <w:tc>
          <w:tcPr>
            <w:tcW w:w="2320" w:type="pct"/>
            <w:shd w:val="clear" w:color="auto" w:fill="auto"/>
          </w:tcPr>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Cheltuielile pentru achiziționarea sau realizarea de studii, cercetări de piață, analize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aferente diverselor achiziții de servicii specializate, pentru care beneficiarul nu are expertiza necesară (ex., servicii analize/ investigații medicale, prelucrarea datelor cu caracter personal etc.).</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Cheltuielile aferente pregătirii documentației de licitație, organizării și derulării procedurilor de achiziție publică efectuate în cadrul proiectului.</w:t>
            </w:r>
          </w:p>
        </w:tc>
      </w:tr>
      <w:tr w:rsidR="00FA0FBD" w:rsidRPr="00813440" w:rsidTr="00F163A5">
        <w:tc>
          <w:tcPr>
            <w:tcW w:w="620" w:type="pct"/>
            <w:vMerge/>
            <w:shd w:val="clear" w:color="auto" w:fill="FFFFFF"/>
          </w:tcPr>
          <w:p w:rsidR="00FA0FBD" w:rsidRPr="00813440" w:rsidRDefault="00FA0FBD" w:rsidP="00F163A5">
            <w:pPr>
              <w:spacing w:after="60" w:line="240" w:lineRule="auto"/>
              <w:jc w:val="both"/>
              <w:rPr>
                <w:rFonts w:asciiTheme="minorHAnsi" w:hAnsiTheme="minorHAnsi"/>
                <w:color w:val="002060"/>
                <w:sz w:val="20"/>
                <w:szCs w:val="20"/>
              </w:rPr>
            </w:pPr>
          </w:p>
        </w:tc>
        <w:tc>
          <w:tcPr>
            <w:tcW w:w="764" w:type="pct"/>
            <w:vMerge/>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p>
        </w:tc>
        <w:tc>
          <w:tcPr>
            <w:tcW w:w="1296"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104 - cheltuieli cu servicii pentru organizarea de evenimente </w:t>
            </w:r>
          </w:p>
        </w:tc>
        <w:tc>
          <w:tcPr>
            <w:tcW w:w="2320" w:type="pct"/>
            <w:shd w:val="clear" w:color="auto" w:fill="auto"/>
          </w:tcPr>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Cheltuielile efectuate pentru organizare de evenimente de genul: conferințe (altele decât cele pentru informare și comunicare), mese rotunde, ateliere de lucru, care pot include:</w:t>
            </w:r>
          </w:p>
          <w:p w:rsidR="00FA0FBD" w:rsidRPr="00813440" w:rsidRDefault="00FA0FBD" w:rsidP="00FA0FBD">
            <w:pPr>
              <w:pStyle w:val="ListParagraph"/>
              <w:numPr>
                <w:ilvl w:val="1"/>
                <w:numId w:val="38"/>
              </w:numPr>
              <w:tabs>
                <w:tab w:val="left" w:pos="33"/>
              </w:tabs>
              <w:spacing w:after="60" w:line="240" w:lineRule="auto"/>
              <w:contextualSpacing w:val="0"/>
              <w:jc w:val="both"/>
              <w:rPr>
                <w:rFonts w:asciiTheme="minorHAnsi" w:hAnsiTheme="minorHAnsi"/>
                <w:color w:val="002060"/>
                <w:sz w:val="20"/>
                <w:szCs w:val="20"/>
              </w:rPr>
            </w:pPr>
            <w:r w:rsidRPr="00813440">
              <w:rPr>
                <w:rFonts w:asciiTheme="minorHAnsi" w:hAnsiTheme="minorHAnsi"/>
                <w:color w:val="002060"/>
                <w:sz w:val="20"/>
                <w:szCs w:val="20"/>
              </w:rPr>
              <w:t xml:space="preserve">Cheltuieli pentru cazare, masă, transport; </w:t>
            </w:r>
          </w:p>
          <w:p w:rsidR="00FA0FBD" w:rsidRPr="00813440" w:rsidRDefault="00FA0FBD" w:rsidP="00FA0FBD">
            <w:pPr>
              <w:pStyle w:val="ListParagraph"/>
              <w:numPr>
                <w:ilvl w:val="1"/>
                <w:numId w:val="38"/>
              </w:numPr>
              <w:tabs>
                <w:tab w:val="left" w:pos="33"/>
              </w:tabs>
              <w:spacing w:after="60" w:line="240" w:lineRule="auto"/>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pentru închiriere sală, echipamente/dotări;</w:t>
            </w:r>
          </w:p>
          <w:p w:rsidR="00FA0FBD" w:rsidRPr="00813440" w:rsidRDefault="00FA0FBD" w:rsidP="00FA0FBD">
            <w:pPr>
              <w:pStyle w:val="ListParagraph"/>
              <w:numPr>
                <w:ilvl w:val="1"/>
                <w:numId w:val="38"/>
              </w:numPr>
              <w:tabs>
                <w:tab w:val="left" w:pos="33"/>
              </w:tabs>
              <w:spacing w:after="60" w:line="240" w:lineRule="auto"/>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pentru onorarii aferente lectorilor/ moderatorilor/ vorbitorilor cheie în cadrul unui eveniment, precum și persoane care participă/ contribuie la realizarea evenimentului;</w:t>
            </w:r>
          </w:p>
          <w:p w:rsidR="00FA0FBD" w:rsidRPr="00813440" w:rsidRDefault="00FA0FBD" w:rsidP="00FA0FBD">
            <w:pPr>
              <w:pStyle w:val="ListParagraph"/>
              <w:numPr>
                <w:ilvl w:val="1"/>
                <w:numId w:val="38"/>
              </w:numPr>
              <w:tabs>
                <w:tab w:val="left" w:pos="33"/>
              </w:tabs>
              <w:spacing w:after="60" w:line="240" w:lineRule="auto"/>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pentru editare/ tipărire/ multiplicare materiale pentru evenimente;</w:t>
            </w:r>
          </w:p>
          <w:p w:rsidR="00FA0FBD" w:rsidRPr="00813440" w:rsidRDefault="00FA0FBD" w:rsidP="00FA0FBD">
            <w:pPr>
              <w:pStyle w:val="ListParagraph"/>
              <w:numPr>
                <w:ilvl w:val="1"/>
                <w:numId w:val="38"/>
              </w:numPr>
              <w:tabs>
                <w:tab w:val="left" w:pos="33"/>
              </w:tabs>
              <w:spacing w:after="60" w:line="240" w:lineRule="auto"/>
              <w:contextualSpacing w:val="0"/>
              <w:jc w:val="both"/>
              <w:rPr>
                <w:rFonts w:asciiTheme="minorHAnsi" w:hAnsiTheme="minorHAnsi"/>
                <w:color w:val="002060"/>
                <w:sz w:val="20"/>
                <w:szCs w:val="20"/>
              </w:rPr>
            </w:pPr>
            <w:r w:rsidRPr="00813440">
              <w:rPr>
                <w:rFonts w:asciiTheme="minorHAnsi" w:hAnsiTheme="minorHAnsi"/>
                <w:color w:val="002060"/>
                <w:sz w:val="20"/>
                <w:szCs w:val="20"/>
              </w:rPr>
              <w:t>Servicii de catering;</w:t>
            </w:r>
          </w:p>
          <w:p w:rsidR="00FA0FBD" w:rsidRPr="00813440" w:rsidRDefault="00FA0FBD" w:rsidP="00FA0FBD">
            <w:pPr>
              <w:pStyle w:val="ListParagraph"/>
              <w:numPr>
                <w:ilvl w:val="1"/>
                <w:numId w:val="38"/>
              </w:numPr>
              <w:tabs>
                <w:tab w:val="left" w:pos="33"/>
              </w:tabs>
              <w:spacing w:after="60" w:line="240" w:lineRule="auto"/>
              <w:contextualSpacing w:val="0"/>
              <w:jc w:val="both"/>
              <w:rPr>
                <w:rFonts w:asciiTheme="minorHAnsi" w:hAnsiTheme="minorHAnsi"/>
                <w:color w:val="002060"/>
                <w:sz w:val="20"/>
                <w:szCs w:val="20"/>
              </w:rPr>
            </w:pPr>
            <w:r w:rsidRPr="00813440">
              <w:rPr>
                <w:rFonts w:asciiTheme="minorHAnsi" w:hAnsiTheme="minorHAnsi"/>
                <w:color w:val="002060"/>
                <w:sz w:val="20"/>
                <w:szCs w:val="20"/>
              </w:rPr>
              <w:t>Servicii de sonorizare;</w:t>
            </w:r>
          </w:p>
          <w:p w:rsidR="00FA0FBD" w:rsidRPr="00813440" w:rsidRDefault="00FA0FBD" w:rsidP="00FA0FBD">
            <w:pPr>
              <w:pStyle w:val="ListParagraph"/>
              <w:numPr>
                <w:ilvl w:val="1"/>
                <w:numId w:val="38"/>
              </w:numPr>
              <w:tabs>
                <w:tab w:val="left" w:pos="33"/>
              </w:tabs>
              <w:spacing w:after="60" w:line="240" w:lineRule="auto"/>
              <w:contextualSpacing w:val="0"/>
              <w:jc w:val="both"/>
              <w:rPr>
                <w:rFonts w:asciiTheme="minorHAnsi" w:hAnsiTheme="minorHAnsi"/>
                <w:color w:val="002060"/>
                <w:sz w:val="20"/>
                <w:szCs w:val="20"/>
              </w:rPr>
            </w:pPr>
            <w:r w:rsidRPr="00813440">
              <w:rPr>
                <w:rFonts w:asciiTheme="minorHAnsi" w:hAnsiTheme="minorHAnsi"/>
                <w:color w:val="002060"/>
                <w:sz w:val="20"/>
                <w:szCs w:val="20"/>
              </w:rPr>
              <w:t>Servicii de transport de materiale și echipamente;</w:t>
            </w:r>
          </w:p>
        </w:tc>
      </w:tr>
      <w:tr w:rsidR="00FA0FBD" w:rsidRPr="00813440" w:rsidTr="00F163A5">
        <w:tc>
          <w:tcPr>
            <w:tcW w:w="620" w:type="pct"/>
            <w:vMerge/>
            <w:shd w:val="clear" w:color="auto" w:fill="FFFFFF"/>
          </w:tcPr>
          <w:p w:rsidR="00FA0FBD" w:rsidRPr="00813440" w:rsidRDefault="00FA0FBD" w:rsidP="00F163A5">
            <w:pPr>
              <w:spacing w:after="60" w:line="240" w:lineRule="auto"/>
              <w:jc w:val="both"/>
              <w:rPr>
                <w:rFonts w:asciiTheme="minorHAnsi" w:hAnsiTheme="minorHAnsi"/>
                <w:color w:val="002060"/>
                <w:sz w:val="20"/>
                <w:szCs w:val="20"/>
              </w:rPr>
            </w:pPr>
          </w:p>
        </w:tc>
        <w:tc>
          <w:tcPr>
            <w:tcW w:w="764"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11 - Cheltuieli cu taxe/ abonamente/ cotizații/ acorduri/ autorizații </w:t>
            </w:r>
            <w:r w:rsidRPr="00813440">
              <w:rPr>
                <w:rFonts w:asciiTheme="minorHAnsi" w:hAnsiTheme="minorHAnsi"/>
                <w:color w:val="002060"/>
                <w:sz w:val="20"/>
                <w:szCs w:val="20"/>
              </w:rPr>
              <w:lastRenderedPageBreak/>
              <w:t>necesare pentru implementarea proiectului:</w:t>
            </w:r>
          </w:p>
        </w:tc>
        <w:tc>
          <w:tcPr>
            <w:tcW w:w="1296"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lastRenderedPageBreak/>
              <w:t>32 - cheltuieli cu taxe/ abonamente/ cotizații/ acorduri/ autorizații/ garanții bancare necesare pentru implementarea proiectului</w:t>
            </w:r>
          </w:p>
        </w:tc>
        <w:tc>
          <w:tcPr>
            <w:tcW w:w="2320" w:type="pct"/>
            <w:shd w:val="clear" w:color="auto" w:fill="auto"/>
          </w:tcPr>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Cheltuielile pentru achiziția de publicații/abonamente la publicații, cărți relevante pentru obiectul de activitate al beneficiarului, în format tipărit și/sau electronic, precum și cotizațiile pentru participarea la asociații.</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lastRenderedPageBreak/>
              <w:t>Achiziționare de reviste de specialitate, materiale educaționale relevante pentru operațiune, în format tipărit, audio și/ sau electronic;</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 xml:space="preserve">Cheltuielile aferente garanțiilor oferite de bănci sau alte instituții financiare; </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Taxe notariale.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Taxe pentru publicarea articolelor în reviste indexate în baze de date internaționale</w:t>
            </w:r>
          </w:p>
        </w:tc>
      </w:tr>
      <w:tr w:rsidR="00FA0FBD" w:rsidRPr="00813440" w:rsidTr="00F163A5">
        <w:trPr>
          <w:trHeight w:val="235"/>
        </w:trPr>
        <w:tc>
          <w:tcPr>
            <w:tcW w:w="620" w:type="pct"/>
            <w:vMerge/>
            <w:shd w:val="clear" w:color="auto" w:fill="FFFFFF"/>
          </w:tcPr>
          <w:p w:rsidR="00FA0FBD" w:rsidRPr="00813440" w:rsidRDefault="00FA0FBD" w:rsidP="00F163A5">
            <w:pPr>
              <w:spacing w:after="60" w:line="240" w:lineRule="auto"/>
              <w:jc w:val="both"/>
              <w:rPr>
                <w:rFonts w:asciiTheme="minorHAnsi" w:hAnsiTheme="minorHAnsi"/>
                <w:color w:val="002060"/>
                <w:sz w:val="20"/>
                <w:szCs w:val="20"/>
              </w:rPr>
            </w:pPr>
          </w:p>
        </w:tc>
        <w:tc>
          <w:tcPr>
            <w:tcW w:w="764"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21-Cheltuieli cu achiziția de active fixe corporale (altele decât terenuri și imobile), obiecte de inventar, materii prime și materiale, inclusiv materiale consumabile</w:t>
            </w:r>
          </w:p>
        </w:tc>
        <w:tc>
          <w:tcPr>
            <w:tcW w:w="1296"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70 - cheltuieli cu achiziția de materii prime, materiale consumabile și alte produse similare necesare proiectului</w:t>
            </w:r>
          </w:p>
        </w:tc>
        <w:tc>
          <w:tcPr>
            <w:tcW w:w="2320" w:type="pct"/>
            <w:shd w:val="clear" w:color="auto" w:fill="auto"/>
          </w:tcPr>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Materiale consumabile;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cu materii prime și materiale necesare derulării cursurilor practice;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Materiale direct atribuibile susținerii activităților de educație și formare;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Papetărie;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cu materialele auxiliare;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cu materialele pentru ambalat;</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cu alte materiale consumabile;</w:t>
            </w:r>
          </w:p>
          <w:p w:rsidR="00FA0FBD" w:rsidRPr="00EF7A99" w:rsidRDefault="00FA0FBD" w:rsidP="00EF7A99">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Multiplicare.</w:t>
            </w:r>
          </w:p>
        </w:tc>
      </w:tr>
      <w:tr w:rsidR="00FA0FBD" w:rsidRPr="00813440" w:rsidTr="00F163A5">
        <w:tc>
          <w:tcPr>
            <w:tcW w:w="620" w:type="pct"/>
            <w:vMerge/>
            <w:shd w:val="clear" w:color="auto" w:fill="FFFFFF"/>
          </w:tcPr>
          <w:p w:rsidR="00FA0FBD" w:rsidRPr="00813440" w:rsidRDefault="00FA0FBD" w:rsidP="00F163A5">
            <w:pPr>
              <w:spacing w:after="60" w:line="240" w:lineRule="auto"/>
              <w:jc w:val="both"/>
              <w:rPr>
                <w:rFonts w:asciiTheme="minorHAnsi" w:hAnsiTheme="minorHAnsi"/>
                <w:color w:val="002060"/>
                <w:sz w:val="20"/>
                <w:szCs w:val="20"/>
              </w:rPr>
            </w:pPr>
          </w:p>
        </w:tc>
        <w:tc>
          <w:tcPr>
            <w:tcW w:w="764"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23-Cheltuieli cu hrana</w:t>
            </w:r>
          </w:p>
        </w:tc>
        <w:tc>
          <w:tcPr>
            <w:tcW w:w="1296"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81-Cheltuieli cu hrana</w:t>
            </w:r>
          </w:p>
        </w:tc>
        <w:tc>
          <w:tcPr>
            <w:tcW w:w="2320" w:type="pct"/>
            <w:shd w:val="clear" w:color="auto" w:fill="auto"/>
          </w:tcPr>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 xml:space="preserve">Cheltuieli cu hrana pentru participanți (grup țintă) </w:t>
            </w:r>
          </w:p>
        </w:tc>
      </w:tr>
      <w:tr w:rsidR="00FA0FBD" w:rsidRPr="00813440" w:rsidTr="00F163A5">
        <w:tc>
          <w:tcPr>
            <w:tcW w:w="620" w:type="pct"/>
            <w:vMerge/>
            <w:shd w:val="clear" w:color="auto" w:fill="FFFFFF"/>
          </w:tcPr>
          <w:p w:rsidR="00FA0FBD" w:rsidRPr="00813440" w:rsidRDefault="00FA0FBD" w:rsidP="00F163A5">
            <w:pPr>
              <w:spacing w:after="60" w:line="240" w:lineRule="auto"/>
              <w:jc w:val="both"/>
              <w:rPr>
                <w:rFonts w:asciiTheme="minorHAnsi" w:hAnsiTheme="minorHAnsi"/>
                <w:color w:val="002060"/>
                <w:sz w:val="20"/>
                <w:szCs w:val="20"/>
              </w:rPr>
            </w:pPr>
          </w:p>
        </w:tc>
        <w:tc>
          <w:tcPr>
            <w:tcW w:w="764"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43 - Cheltuieli pentru asigurarea utilităților necesare funcționarii structurilor operaționalizate in cadrul proiectului</w:t>
            </w:r>
          </w:p>
        </w:tc>
        <w:tc>
          <w:tcPr>
            <w:tcW w:w="1296"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165 - Cheltuieli pentru asigurarea utilităților necesare structurii</w:t>
            </w:r>
          </w:p>
        </w:tc>
        <w:tc>
          <w:tcPr>
            <w:tcW w:w="2320" w:type="pct"/>
            <w:shd w:val="clear" w:color="auto" w:fill="auto"/>
          </w:tcPr>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Utilități:</w:t>
            </w:r>
          </w:p>
          <w:p w:rsidR="00FA0FBD" w:rsidRPr="00813440" w:rsidRDefault="00FA0FBD" w:rsidP="00F163A5">
            <w:pPr>
              <w:numPr>
                <w:ilvl w:val="1"/>
                <w:numId w:val="4"/>
              </w:numPr>
              <w:spacing w:after="60" w:line="240" w:lineRule="auto"/>
              <w:ind w:left="706"/>
              <w:jc w:val="both"/>
              <w:rPr>
                <w:rFonts w:asciiTheme="minorHAnsi" w:hAnsiTheme="minorHAnsi"/>
                <w:color w:val="002060"/>
                <w:sz w:val="20"/>
                <w:szCs w:val="20"/>
              </w:rPr>
            </w:pPr>
            <w:r w:rsidRPr="00813440">
              <w:rPr>
                <w:rFonts w:asciiTheme="minorHAnsi" w:hAnsiTheme="minorHAnsi"/>
                <w:color w:val="002060"/>
                <w:sz w:val="20"/>
                <w:szCs w:val="20"/>
              </w:rPr>
              <w:t>apă și canalizare;</w:t>
            </w:r>
          </w:p>
          <w:p w:rsidR="00FA0FBD" w:rsidRPr="00813440" w:rsidRDefault="00FA0FBD" w:rsidP="00F163A5">
            <w:pPr>
              <w:numPr>
                <w:ilvl w:val="1"/>
                <w:numId w:val="4"/>
              </w:numPr>
              <w:spacing w:after="60" w:line="240" w:lineRule="auto"/>
              <w:ind w:left="706"/>
              <w:jc w:val="both"/>
              <w:rPr>
                <w:rFonts w:asciiTheme="minorHAnsi" w:hAnsiTheme="minorHAnsi"/>
                <w:color w:val="002060"/>
                <w:sz w:val="20"/>
                <w:szCs w:val="20"/>
              </w:rPr>
            </w:pPr>
            <w:r w:rsidRPr="00813440">
              <w:rPr>
                <w:rFonts w:asciiTheme="minorHAnsi" w:hAnsiTheme="minorHAnsi"/>
                <w:color w:val="002060"/>
                <w:sz w:val="20"/>
                <w:szCs w:val="20"/>
              </w:rPr>
              <w:t>servicii de salubrizare;</w:t>
            </w:r>
          </w:p>
          <w:p w:rsidR="00FA0FBD" w:rsidRPr="00813440" w:rsidRDefault="00FA0FBD" w:rsidP="00F163A5">
            <w:pPr>
              <w:numPr>
                <w:ilvl w:val="1"/>
                <w:numId w:val="4"/>
              </w:numPr>
              <w:spacing w:after="60" w:line="240" w:lineRule="auto"/>
              <w:ind w:left="706"/>
              <w:jc w:val="both"/>
              <w:rPr>
                <w:rFonts w:asciiTheme="minorHAnsi" w:hAnsiTheme="minorHAnsi"/>
                <w:color w:val="002060"/>
                <w:sz w:val="20"/>
                <w:szCs w:val="20"/>
              </w:rPr>
            </w:pPr>
            <w:r w:rsidRPr="00813440">
              <w:rPr>
                <w:rFonts w:asciiTheme="minorHAnsi" w:hAnsiTheme="minorHAnsi"/>
                <w:color w:val="002060"/>
                <w:sz w:val="20"/>
                <w:szCs w:val="20"/>
              </w:rPr>
              <w:t>energie electrică;</w:t>
            </w:r>
          </w:p>
          <w:p w:rsidR="00FA0FBD" w:rsidRPr="00813440" w:rsidRDefault="00FA0FBD" w:rsidP="00F163A5">
            <w:pPr>
              <w:numPr>
                <w:ilvl w:val="1"/>
                <w:numId w:val="4"/>
              </w:numPr>
              <w:spacing w:after="60" w:line="240" w:lineRule="auto"/>
              <w:ind w:left="706"/>
              <w:jc w:val="both"/>
              <w:rPr>
                <w:rFonts w:asciiTheme="minorHAnsi" w:hAnsiTheme="minorHAnsi"/>
                <w:color w:val="002060"/>
                <w:sz w:val="20"/>
                <w:szCs w:val="20"/>
              </w:rPr>
            </w:pPr>
            <w:r w:rsidRPr="00813440">
              <w:rPr>
                <w:rFonts w:asciiTheme="minorHAnsi" w:hAnsiTheme="minorHAnsi"/>
                <w:color w:val="002060"/>
                <w:sz w:val="20"/>
                <w:szCs w:val="20"/>
              </w:rPr>
              <w:t>energie termică și/sau gaze naturale;</w:t>
            </w:r>
          </w:p>
          <w:p w:rsidR="00FA0FBD" w:rsidRPr="00813440" w:rsidRDefault="00FA0FBD" w:rsidP="00F163A5">
            <w:pPr>
              <w:numPr>
                <w:ilvl w:val="1"/>
                <w:numId w:val="4"/>
              </w:numPr>
              <w:spacing w:after="60" w:line="240" w:lineRule="auto"/>
              <w:ind w:left="706"/>
              <w:jc w:val="both"/>
              <w:rPr>
                <w:rFonts w:asciiTheme="minorHAnsi" w:hAnsiTheme="minorHAnsi"/>
                <w:color w:val="002060"/>
                <w:sz w:val="20"/>
                <w:szCs w:val="20"/>
              </w:rPr>
            </w:pPr>
            <w:r w:rsidRPr="00813440">
              <w:rPr>
                <w:rFonts w:asciiTheme="minorHAnsi" w:hAnsiTheme="minorHAnsi"/>
                <w:color w:val="002060"/>
                <w:sz w:val="20"/>
                <w:szCs w:val="20"/>
              </w:rPr>
              <w:t>telefoane, fax, internet, acces la baze de date;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Servicii poștale și/sau servicii curierat.</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 xml:space="preserve">Servicii de administrare a clădirilor: </w:t>
            </w:r>
          </w:p>
          <w:p w:rsidR="00FA0FBD" w:rsidRPr="00813440" w:rsidRDefault="00FA0FBD" w:rsidP="00F163A5">
            <w:pPr>
              <w:numPr>
                <w:ilvl w:val="1"/>
                <w:numId w:val="4"/>
              </w:numPr>
              <w:spacing w:after="60" w:line="240" w:lineRule="auto"/>
              <w:ind w:left="706"/>
              <w:jc w:val="both"/>
              <w:rPr>
                <w:rFonts w:asciiTheme="minorHAnsi" w:hAnsiTheme="minorHAnsi"/>
                <w:color w:val="002060"/>
                <w:sz w:val="20"/>
                <w:szCs w:val="20"/>
              </w:rPr>
            </w:pPr>
            <w:r w:rsidRPr="00813440">
              <w:rPr>
                <w:rFonts w:asciiTheme="minorHAnsi" w:hAnsiTheme="minorHAnsi"/>
                <w:color w:val="002060"/>
                <w:sz w:val="20"/>
                <w:szCs w:val="20"/>
              </w:rPr>
              <w:t>întreținerea curentă;</w:t>
            </w:r>
          </w:p>
          <w:p w:rsidR="00FA0FBD" w:rsidRPr="00813440" w:rsidRDefault="00FA0FBD" w:rsidP="00F163A5">
            <w:pPr>
              <w:numPr>
                <w:ilvl w:val="1"/>
                <w:numId w:val="4"/>
              </w:numPr>
              <w:spacing w:after="60" w:line="240" w:lineRule="auto"/>
              <w:ind w:left="706"/>
              <w:jc w:val="both"/>
              <w:rPr>
                <w:rFonts w:asciiTheme="minorHAnsi" w:hAnsiTheme="minorHAnsi"/>
                <w:color w:val="002060"/>
                <w:sz w:val="20"/>
                <w:szCs w:val="20"/>
              </w:rPr>
            </w:pPr>
            <w:r w:rsidRPr="00813440">
              <w:rPr>
                <w:rFonts w:asciiTheme="minorHAnsi" w:hAnsiTheme="minorHAnsi"/>
                <w:color w:val="002060"/>
                <w:sz w:val="20"/>
                <w:szCs w:val="20"/>
              </w:rPr>
              <w:t>asigurarea securității clădirilor;</w:t>
            </w:r>
          </w:p>
          <w:p w:rsidR="00FA0FBD" w:rsidRPr="00813440" w:rsidRDefault="00FA0FBD" w:rsidP="00F163A5">
            <w:pPr>
              <w:numPr>
                <w:ilvl w:val="1"/>
                <w:numId w:val="4"/>
              </w:numPr>
              <w:spacing w:after="60" w:line="240" w:lineRule="auto"/>
              <w:ind w:left="706"/>
              <w:jc w:val="both"/>
              <w:rPr>
                <w:rFonts w:asciiTheme="minorHAnsi" w:hAnsiTheme="minorHAnsi"/>
                <w:color w:val="002060"/>
                <w:sz w:val="20"/>
                <w:szCs w:val="20"/>
              </w:rPr>
            </w:pPr>
            <w:r w:rsidRPr="00813440">
              <w:rPr>
                <w:rFonts w:asciiTheme="minorHAnsi" w:hAnsiTheme="minorHAnsi"/>
                <w:color w:val="002060"/>
                <w:sz w:val="20"/>
                <w:szCs w:val="20"/>
              </w:rPr>
              <w:t>salubrizare și igienizare.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 xml:space="preserve">Servicii de întreținere și reparare echipamente și mijloace de transport: </w:t>
            </w:r>
          </w:p>
          <w:p w:rsidR="00FA0FBD" w:rsidRPr="00813440" w:rsidRDefault="00FA0FBD" w:rsidP="00F163A5">
            <w:pPr>
              <w:numPr>
                <w:ilvl w:val="1"/>
                <w:numId w:val="4"/>
              </w:numPr>
              <w:spacing w:after="60" w:line="240" w:lineRule="auto"/>
              <w:ind w:left="526"/>
              <w:jc w:val="both"/>
              <w:rPr>
                <w:rFonts w:asciiTheme="minorHAnsi" w:hAnsiTheme="minorHAnsi"/>
                <w:color w:val="002060"/>
                <w:sz w:val="20"/>
                <w:szCs w:val="20"/>
              </w:rPr>
            </w:pPr>
            <w:r w:rsidRPr="00813440">
              <w:rPr>
                <w:rFonts w:asciiTheme="minorHAnsi" w:hAnsiTheme="minorHAnsi"/>
                <w:color w:val="002060"/>
                <w:sz w:val="20"/>
                <w:szCs w:val="20"/>
              </w:rPr>
              <w:lastRenderedPageBreak/>
              <w:t>întreținere echipamente;</w:t>
            </w:r>
          </w:p>
          <w:p w:rsidR="00FA0FBD" w:rsidRPr="00813440" w:rsidRDefault="00FA0FBD" w:rsidP="00F163A5">
            <w:pPr>
              <w:numPr>
                <w:ilvl w:val="1"/>
                <w:numId w:val="4"/>
              </w:numPr>
              <w:spacing w:after="60" w:line="240" w:lineRule="auto"/>
              <w:ind w:left="526"/>
              <w:jc w:val="both"/>
              <w:rPr>
                <w:rFonts w:asciiTheme="minorHAnsi" w:hAnsiTheme="minorHAnsi"/>
                <w:color w:val="002060"/>
                <w:sz w:val="20"/>
                <w:szCs w:val="20"/>
              </w:rPr>
            </w:pPr>
            <w:r w:rsidRPr="00813440">
              <w:rPr>
                <w:rFonts w:asciiTheme="minorHAnsi" w:hAnsiTheme="minorHAnsi"/>
                <w:color w:val="002060"/>
                <w:sz w:val="20"/>
                <w:szCs w:val="20"/>
              </w:rPr>
              <w:t>reparații echipamente;</w:t>
            </w:r>
          </w:p>
          <w:p w:rsidR="00FA0FBD" w:rsidRPr="00813440" w:rsidRDefault="00FA0FBD" w:rsidP="00F163A5">
            <w:pPr>
              <w:numPr>
                <w:ilvl w:val="1"/>
                <w:numId w:val="4"/>
              </w:numPr>
              <w:spacing w:after="60" w:line="240" w:lineRule="auto"/>
              <w:ind w:left="526"/>
              <w:jc w:val="both"/>
              <w:rPr>
                <w:rFonts w:asciiTheme="minorHAnsi" w:hAnsiTheme="minorHAnsi"/>
                <w:color w:val="002060"/>
                <w:sz w:val="20"/>
                <w:szCs w:val="20"/>
              </w:rPr>
            </w:pPr>
            <w:r w:rsidRPr="00813440">
              <w:rPr>
                <w:rFonts w:asciiTheme="minorHAnsi" w:hAnsiTheme="minorHAnsi"/>
                <w:color w:val="002060"/>
                <w:sz w:val="20"/>
                <w:szCs w:val="20"/>
              </w:rPr>
              <w:t>întreținere mijloace de transport;</w:t>
            </w:r>
          </w:p>
          <w:p w:rsidR="00FA0FBD" w:rsidRPr="00813440" w:rsidRDefault="00FA0FBD" w:rsidP="00F163A5">
            <w:pPr>
              <w:numPr>
                <w:ilvl w:val="1"/>
                <w:numId w:val="4"/>
              </w:numPr>
              <w:spacing w:after="60" w:line="240" w:lineRule="auto"/>
              <w:ind w:left="526"/>
              <w:jc w:val="both"/>
              <w:rPr>
                <w:rFonts w:asciiTheme="minorHAnsi" w:hAnsiTheme="minorHAnsi"/>
                <w:color w:val="002060"/>
                <w:sz w:val="20"/>
                <w:szCs w:val="20"/>
              </w:rPr>
            </w:pPr>
            <w:r w:rsidRPr="00813440">
              <w:rPr>
                <w:rFonts w:asciiTheme="minorHAnsi" w:hAnsiTheme="minorHAnsi"/>
                <w:color w:val="002060"/>
                <w:sz w:val="20"/>
                <w:szCs w:val="20"/>
              </w:rPr>
              <w:t>reparații mijloace de transport.</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 xml:space="preserve">Arhivare documente </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 xml:space="preserve">Amortizare active </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financiare și juridice (notariale):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 xml:space="preserve">Prime de asigurare bunuri (mobile și imobile) </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Prime de asigurare obligatorie auto (excluzând asigurarea CASCO)</w:t>
            </w:r>
          </w:p>
        </w:tc>
      </w:tr>
      <w:tr w:rsidR="00FA0FBD" w:rsidRPr="00813440" w:rsidTr="00F163A5">
        <w:tc>
          <w:tcPr>
            <w:tcW w:w="620" w:type="pct"/>
            <w:vMerge/>
            <w:shd w:val="clear" w:color="auto" w:fill="FFFFFF"/>
          </w:tcPr>
          <w:p w:rsidR="00FA0FBD" w:rsidRPr="00813440" w:rsidRDefault="00FA0FBD" w:rsidP="00F163A5">
            <w:pPr>
              <w:spacing w:after="60" w:line="240" w:lineRule="auto"/>
              <w:jc w:val="both"/>
              <w:rPr>
                <w:rFonts w:asciiTheme="minorHAnsi" w:hAnsiTheme="minorHAnsi"/>
                <w:color w:val="002060"/>
                <w:sz w:val="20"/>
                <w:szCs w:val="20"/>
              </w:rPr>
            </w:pPr>
          </w:p>
        </w:tc>
        <w:tc>
          <w:tcPr>
            <w:tcW w:w="764"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5 - Cheltuieli cu închirierea, altele decât cele prevăzute la cheltuielile generale de administrație</w:t>
            </w:r>
          </w:p>
        </w:tc>
        <w:tc>
          <w:tcPr>
            <w:tcW w:w="1296"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9 - cheltuieli cu închirierea, altele decât cele prevăzute la cheltuielile generale de administrație</w:t>
            </w:r>
          </w:p>
        </w:tc>
        <w:tc>
          <w:tcPr>
            <w:tcW w:w="2320" w:type="pct"/>
            <w:shd w:val="clear" w:color="auto" w:fill="auto"/>
          </w:tcPr>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Închiriere sedii, inclusiv depozite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Închiriere spații pentru desfășurarea diverselor activități ale operațiunii</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Închiriere echipamente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Închiriere vehicule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Închiriere diverse bunuri</w:t>
            </w:r>
          </w:p>
        </w:tc>
      </w:tr>
      <w:tr w:rsidR="00FA0FBD" w:rsidRPr="00813440" w:rsidTr="00F163A5">
        <w:tc>
          <w:tcPr>
            <w:tcW w:w="620" w:type="pct"/>
            <w:vMerge/>
            <w:shd w:val="clear" w:color="auto" w:fill="FFFFFF"/>
          </w:tcPr>
          <w:p w:rsidR="00FA0FBD" w:rsidRPr="00813440" w:rsidRDefault="00FA0FBD" w:rsidP="00F163A5">
            <w:pPr>
              <w:spacing w:after="60" w:line="240" w:lineRule="auto"/>
              <w:jc w:val="both"/>
              <w:rPr>
                <w:rFonts w:asciiTheme="minorHAnsi" w:hAnsiTheme="minorHAnsi"/>
                <w:color w:val="002060"/>
                <w:sz w:val="20"/>
                <w:szCs w:val="20"/>
              </w:rPr>
            </w:pPr>
          </w:p>
        </w:tc>
        <w:tc>
          <w:tcPr>
            <w:tcW w:w="764"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4-Cheltuieli de leasing</w:t>
            </w:r>
          </w:p>
        </w:tc>
        <w:tc>
          <w:tcPr>
            <w:tcW w:w="1296"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8-Cheltuieli de leasing fără achiziție</w:t>
            </w:r>
          </w:p>
        </w:tc>
        <w:tc>
          <w:tcPr>
            <w:tcW w:w="2320" w:type="pct"/>
            <w:shd w:val="clear" w:color="auto" w:fill="auto"/>
          </w:tcPr>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Rate de leasing plătite de utilizatorul de leasing pentru:</w:t>
            </w:r>
          </w:p>
          <w:p w:rsidR="00FA0FBD" w:rsidRPr="00813440" w:rsidRDefault="00FA0FBD" w:rsidP="00F163A5">
            <w:pPr>
              <w:numPr>
                <w:ilvl w:val="1"/>
                <w:numId w:val="4"/>
              </w:num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Echipamente</w:t>
            </w:r>
          </w:p>
          <w:p w:rsidR="00FA0FBD" w:rsidRPr="00813440" w:rsidRDefault="00FA0FBD" w:rsidP="00F163A5">
            <w:pPr>
              <w:numPr>
                <w:ilvl w:val="1"/>
                <w:numId w:val="4"/>
              </w:num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Vehicule</w:t>
            </w:r>
          </w:p>
          <w:p w:rsidR="00FA0FBD" w:rsidRPr="00813440" w:rsidRDefault="00FA0FBD" w:rsidP="00F163A5">
            <w:pPr>
              <w:numPr>
                <w:ilvl w:val="1"/>
                <w:numId w:val="4"/>
              </w:num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Diverse bunuri mobile și imobile</w:t>
            </w:r>
          </w:p>
        </w:tc>
      </w:tr>
      <w:tr w:rsidR="00FA0FBD" w:rsidRPr="00813440" w:rsidTr="00F163A5">
        <w:tc>
          <w:tcPr>
            <w:tcW w:w="620" w:type="pct"/>
            <w:vMerge/>
            <w:shd w:val="clear" w:color="auto" w:fill="FFFFFF"/>
          </w:tcPr>
          <w:p w:rsidR="00FA0FBD" w:rsidRPr="00813440" w:rsidRDefault="00FA0FBD" w:rsidP="00F163A5">
            <w:pPr>
              <w:spacing w:after="60" w:line="240" w:lineRule="auto"/>
              <w:jc w:val="both"/>
              <w:rPr>
                <w:rFonts w:asciiTheme="minorHAnsi" w:hAnsiTheme="minorHAnsi"/>
                <w:color w:val="002060"/>
                <w:sz w:val="20"/>
                <w:szCs w:val="20"/>
              </w:rPr>
            </w:pPr>
          </w:p>
        </w:tc>
        <w:tc>
          <w:tcPr>
            <w:tcW w:w="764"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22 - cheltuieli cu achiziția de active necorporale</w:t>
            </w:r>
          </w:p>
        </w:tc>
        <w:tc>
          <w:tcPr>
            <w:tcW w:w="1296"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76 - cheltuieli cu achiziția de active necorporale</w:t>
            </w:r>
          </w:p>
        </w:tc>
        <w:tc>
          <w:tcPr>
            <w:tcW w:w="2320" w:type="pct"/>
            <w:shd w:val="clear" w:color="auto" w:fill="auto"/>
          </w:tcPr>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Concesiuni, brevete, licențe, mărci comerciale, drepturi și active similare, aplicații informatice</w:t>
            </w:r>
          </w:p>
        </w:tc>
      </w:tr>
      <w:tr w:rsidR="00FA0FBD" w:rsidRPr="00813440" w:rsidTr="00F163A5">
        <w:tc>
          <w:tcPr>
            <w:tcW w:w="620" w:type="pct"/>
            <w:vMerge/>
            <w:shd w:val="clear" w:color="auto" w:fill="FFFFFF"/>
          </w:tcPr>
          <w:p w:rsidR="00FA0FBD" w:rsidRPr="00813440" w:rsidRDefault="00FA0FBD" w:rsidP="00F163A5">
            <w:pPr>
              <w:spacing w:after="60" w:line="240" w:lineRule="auto"/>
              <w:jc w:val="both"/>
              <w:rPr>
                <w:rFonts w:asciiTheme="minorHAnsi" w:hAnsiTheme="minorHAnsi"/>
                <w:color w:val="002060"/>
                <w:sz w:val="20"/>
                <w:szCs w:val="20"/>
              </w:rPr>
            </w:pPr>
          </w:p>
        </w:tc>
        <w:tc>
          <w:tcPr>
            <w:tcW w:w="764" w:type="pct"/>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28-Cheltuieli de tip FEDR</w:t>
            </w:r>
          </w:p>
        </w:tc>
        <w:tc>
          <w:tcPr>
            <w:tcW w:w="1296" w:type="pct"/>
            <w:tcBorders>
              <w:bottom w:val="single" w:sz="4" w:space="0" w:color="auto"/>
            </w:tcBorders>
            <w:shd w:val="clear" w:color="auto" w:fill="auto"/>
            <w:vAlign w:val="center"/>
          </w:tcPr>
          <w:p w:rsidR="00FA0FBD" w:rsidRPr="00813440" w:rsidRDefault="00FA0FBD" w:rsidP="00F163A5">
            <w:p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161 - cheltuieli cu construcții, inclusiv reabilitare/ modernizare clădiri</w:t>
            </w:r>
          </w:p>
        </w:tc>
        <w:tc>
          <w:tcPr>
            <w:tcW w:w="2320" w:type="pct"/>
            <w:tcBorders>
              <w:bottom w:val="single" w:sz="4" w:space="0" w:color="auto"/>
            </w:tcBorders>
            <w:shd w:val="clear" w:color="auto" w:fill="auto"/>
          </w:tcPr>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Reabilitare/ modernizare clădiri/, inclusiv accesibilizarea clădirilor/ inclusiv a spatiilor interioare pentru persoane cu dizabilități (ex. toalete accesibilizate). Toate lucrările de accesibilizare trebuie să fie efectuate în conformitate cu Normativul tehnic NP051;</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b/>
                <w:color w:val="002060"/>
                <w:sz w:val="20"/>
                <w:szCs w:val="20"/>
              </w:rPr>
            </w:pPr>
            <w:r w:rsidRPr="00813440">
              <w:rPr>
                <w:rFonts w:asciiTheme="minorHAnsi" w:hAnsiTheme="minorHAnsi"/>
                <w:color w:val="002060"/>
                <w:sz w:val="20"/>
                <w:szCs w:val="20"/>
              </w:rPr>
              <w:t>Instalații tehnice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Echipamente tehnologice (mașini, utilaje și instalații de lucru)</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Utilaje și echipamente tehnologice și funcționale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lastRenderedPageBreak/>
              <w:t>Alte echipamente:</w:t>
            </w:r>
          </w:p>
          <w:p w:rsidR="00FA0FBD" w:rsidRPr="00813440" w:rsidRDefault="00FA0FBD" w:rsidP="00F163A5">
            <w:pPr>
              <w:numPr>
                <w:ilvl w:val="1"/>
                <w:numId w:val="4"/>
              </w:num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Echipamente de calcul și echipamente periferice de calcul</w:t>
            </w:r>
          </w:p>
          <w:p w:rsidR="00FA0FBD" w:rsidRPr="00813440" w:rsidRDefault="00FA0FBD" w:rsidP="00F163A5">
            <w:pPr>
              <w:numPr>
                <w:ilvl w:val="1"/>
                <w:numId w:val="4"/>
              </w:num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Cablare rețea internă</w:t>
            </w:r>
          </w:p>
          <w:p w:rsidR="00FA0FBD" w:rsidRPr="00813440" w:rsidRDefault="00FA0FBD" w:rsidP="00F163A5">
            <w:pPr>
              <w:numPr>
                <w:ilvl w:val="1"/>
                <w:numId w:val="4"/>
              </w:num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Achiziționare și instalare de sisteme și echipamente pentru persoane cu dizabilități</w:t>
            </w:r>
          </w:p>
          <w:p w:rsidR="00FA0FBD" w:rsidRPr="00813440" w:rsidRDefault="00FA0FBD" w:rsidP="00F163A5">
            <w:pPr>
              <w:numPr>
                <w:ilvl w:val="1"/>
                <w:numId w:val="4"/>
              </w:num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Mobilier, birotică, echipamente de protecție a valorilor umane și materiale</w:t>
            </w:r>
          </w:p>
          <w:p w:rsidR="00FA0FBD" w:rsidRPr="00813440" w:rsidRDefault="00FA0FBD" w:rsidP="00F163A5">
            <w:pPr>
              <w:numPr>
                <w:ilvl w:val="1"/>
                <w:numId w:val="4"/>
              </w:numPr>
              <w:spacing w:after="60" w:line="240" w:lineRule="auto"/>
              <w:jc w:val="both"/>
              <w:rPr>
                <w:rFonts w:asciiTheme="minorHAnsi" w:eastAsia="Times New Roman" w:hAnsiTheme="minorHAnsi"/>
                <w:color w:val="002060"/>
                <w:sz w:val="20"/>
                <w:szCs w:val="20"/>
              </w:rPr>
            </w:pPr>
            <w:r w:rsidRPr="00813440">
              <w:rPr>
                <w:rFonts w:asciiTheme="minorHAnsi" w:hAnsiTheme="minorHAnsi"/>
                <w:color w:val="002060"/>
                <w:sz w:val="20"/>
                <w:szCs w:val="20"/>
              </w:rPr>
              <w:t xml:space="preserve">Alte cheltuieli pentru investiții </w:t>
            </w:r>
            <w:r w:rsidRPr="00813440">
              <w:rPr>
                <w:rFonts w:asciiTheme="minorHAnsi" w:eastAsia="Times New Roman" w:hAnsiTheme="minorHAnsi"/>
                <w:color w:val="002060"/>
                <w:sz w:val="20"/>
                <w:szCs w:val="20"/>
              </w:rPr>
              <w:t>(ex. echipamente de  calcul de comunicații  şi periferice de calcul şi comunicații; aparatură, echipamente medicale și/sau de laborator etc.)</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pentru avize, acorduri, autorizații:</w:t>
            </w:r>
          </w:p>
          <w:p w:rsidR="00FA0FBD" w:rsidRPr="00813440" w:rsidRDefault="00FA0FBD" w:rsidP="00F163A5">
            <w:pPr>
              <w:numPr>
                <w:ilvl w:val="1"/>
                <w:numId w:val="4"/>
              </w:num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Taxe pentru obținerea/ prelungirea valabilității certificatului de urbanism;</w:t>
            </w:r>
          </w:p>
          <w:p w:rsidR="00FA0FBD" w:rsidRPr="00813440" w:rsidRDefault="00FA0FBD" w:rsidP="00F163A5">
            <w:pPr>
              <w:numPr>
                <w:ilvl w:val="1"/>
                <w:numId w:val="4"/>
              </w:num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Taxe pentru obținerea/ prelungirea valabilității autorizației de construcție;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Obținerea avizelor și acordurilor pentru racorduri și branșamente la rețelele publice de apă, canalizare, gaze, termoficare, energie electrică, telefonie;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Obținerea acordului de mediu;</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Obținerea avizului PSI;</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Obținerea avizelor sanitare de funcționare.</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privind proiectarea și ingineria:</w:t>
            </w:r>
          </w:p>
          <w:p w:rsidR="00FA0FBD" w:rsidRPr="00813440"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813440">
              <w:rPr>
                <w:rFonts w:asciiTheme="minorHAnsi" w:hAnsiTheme="minorHAnsi"/>
                <w:color w:val="002060"/>
                <w:sz w:val="20"/>
                <w:szCs w:val="20"/>
              </w:rPr>
              <w:t>Cheltuieli pentru asigurarea utilităților și/sau reabilitarea și modernizarea utilităților:</w:t>
            </w:r>
          </w:p>
          <w:p w:rsidR="00FA0FBD" w:rsidRPr="00813440" w:rsidRDefault="00FA0FBD" w:rsidP="00F163A5">
            <w:pPr>
              <w:numPr>
                <w:ilvl w:val="1"/>
                <w:numId w:val="4"/>
              </w:num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Alimentare cu apă, canalizare;</w:t>
            </w:r>
          </w:p>
          <w:p w:rsidR="00FA0FBD" w:rsidRPr="00813440" w:rsidRDefault="00FA0FBD" w:rsidP="00F163A5">
            <w:pPr>
              <w:numPr>
                <w:ilvl w:val="1"/>
                <w:numId w:val="4"/>
              </w:num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Alimentare cu gaze naturale;</w:t>
            </w:r>
          </w:p>
          <w:p w:rsidR="00FA0FBD" w:rsidRPr="00813440" w:rsidRDefault="00FA0FBD" w:rsidP="00F163A5">
            <w:pPr>
              <w:numPr>
                <w:ilvl w:val="1"/>
                <w:numId w:val="4"/>
              </w:num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Agent termic;</w:t>
            </w:r>
          </w:p>
          <w:p w:rsidR="00FA0FBD" w:rsidRPr="00813440" w:rsidRDefault="00FA0FBD" w:rsidP="00F163A5">
            <w:pPr>
              <w:numPr>
                <w:ilvl w:val="1"/>
                <w:numId w:val="4"/>
              </w:num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Căi de acces;</w:t>
            </w:r>
          </w:p>
          <w:p w:rsidR="00FA0FBD" w:rsidRPr="00813440" w:rsidRDefault="00FA0FBD" w:rsidP="00F163A5">
            <w:pPr>
              <w:numPr>
                <w:ilvl w:val="1"/>
                <w:numId w:val="4"/>
              </w:num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Facilități de acces pentru persoane cu dizabilități;</w:t>
            </w:r>
          </w:p>
          <w:p w:rsidR="00FA0FBD" w:rsidRPr="00813440" w:rsidRDefault="00FA0FBD" w:rsidP="00F163A5">
            <w:pPr>
              <w:numPr>
                <w:ilvl w:val="1"/>
                <w:numId w:val="4"/>
              </w:numPr>
              <w:spacing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Energie electrică.</w:t>
            </w:r>
          </w:p>
        </w:tc>
      </w:tr>
      <w:tr w:rsidR="00FA0FBD" w:rsidRPr="00813440" w:rsidTr="00F163A5">
        <w:trPr>
          <w:trHeight w:val="349"/>
        </w:trPr>
        <w:tc>
          <w:tcPr>
            <w:tcW w:w="5000" w:type="pct"/>
            <w:gridSpan w:val="4"/>
            <w:tcBorders>
              <w:bottom w:val="single" w:sz="4" w:space="0" w:color="auto"/>
            </w:tcBorders>
            <w:shd w:val="clear" w:color="auto" w:fill="F7CAAC"/>
          </w:tcPr>
          <w:p w:rsidR="00FA0FBD" w:rsidRPr="00813440" w:rsidRDefault="00FA0FBD" w:rsidP="00F163A5">
            <w:pPr>
              <w:spacing w:after="60" w:line="240" w:lineRule="auto"/>
              <w:jc w:val="both"/>
              <w:rPr>
                <w:rFonts w:asciiTheme="minorHAnsi" w:hAnsiTheme="minorHAnsi"/>
                <w:color w:val="002060"/>
                <w:sz w:val="20"/>
                <w:szCs w:val="20"/>
              </w:rPr>
            </w:pPr>
          </w:p>
        </w:tc>
      </w:tr>
    </w:tbl>
    <w:p w:rsidR="00343DB5" w:rsidRPr="00813440" w:rsidRDefault="00343DB5" w:rsidP="00376A3A">
      <w:pPr>
        <w:tabs>
          <w:tab w:val="left" w:pos="13860"/>
        </w:tabs>
        <w:spacing w:before="120" w:after="120" w:line="240" w:lineRule="auto"/>
        <w:ind w:right="-27"/>
        <w:jc w:val="both"/>
        <w:rPr>
          <w:rFonts w:asciiTheme="minorHAnsi" w:hAnsiTheme="minorHAnsi"/>
          <w:b/>
          <w:color w:val="C00000"/>
          <w:sz w:val="24"/>
          <w:szCs w:val="24"/>
        </w:rPr>
      </w:pPr>
    </w:p>
    <w:p w:rsidR="00B26831" w:rsidRPr="00813440" w:rsidRDefault="00B26831" w:rsidP="00376A3A">
      <w:pPr>
        <w:tabs>
          <w:tab w:val="left" w:pos="13860"/>
        </w:tabs>
        <w:spacing w:before="120" w:after="120" w:line="240" w:lineRule="auto"/>
        <w:ind w:right="-27"/>
        <w:jc w:val="both"/>
        <w:rPr>
          <w:rFonts w:asciiTheme="minorHAnsi" w:hAnsiTheme="minorHAnsi"/>
          <w:b/>
          <w:color w:val="C00000"/>
          <w:sz w:val="24"/>
          <w:szCs w:val="24"/>
        </w:rPr>
      </w:pPr>
      <w:r w:rsidRPr="00813440">
        <w:rPr>
          <w:rFonts w:asciiTheme="minorHAnsi" w:hAnsiTheme="minorHAnsi"/>
          <w:b/>
          <w:color w:val="C00000"/>
          <w:sz w:val="24"/>
          <w:szCs w:val="24"/>
        </w:rPr>
        <w:t>B) Cheltuielile eligibile indirecte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495"/>
        <w:gridCol w:w="1342"/>
        <w:gridCol w:w="1176"/>
        <w:gridCol w:w="2843"/>
        <w:gridCol w:w="1211"/>
        <w:gridCol w:w="7478"/>
      </w:tblGrid>
      <w:tr w:rsidR="00FA0FBD" w:rsidRPr="00813440" w:rsidTr="00F163A5">
        <w:trPr>
          <w:tblHeader/>
        </w:trPr>
        <w:tc>
          <w:tcPr>
            <w:tcW w:w="447" w:type="pct"/>
            <w:tcBorders>
              <w:bottom w:val="single" w:sz="4" w:space="0" w:color="auto"/>
            </w:tcBorders>
            <w:shd w:val="clear" w:color="auto" w:fill="FDE9D9"/>
          </w:tcPr>
          <w:p w:rsidR="00FA0FBD" w:rsidRPr="00813440" w:rsidRDefault="00FA0FBD" w:rsidP="00F163A5">
            <w:pPr>
              <w:spacing w:before="60" w:after="60" w:line="240" w:lineRule="auto"/>
              <w:jc w:val="both"/>
              <w:rPr>
                <w:rFonts w:asciiTheme="minorHAnsi" w:hAnsiTheme="minorHAnsi"/>
                <w:b/>
                <w:color w:val="002060"/>
                <w:sz w:val="20"/>
                <w:szCs w:val="20"/>
              </w:rPr>
            </w:pPr>
          </w:p>
        </w:tc>
        <w:tc>
          <w:tcPr>
            <w:tcW w:w="575" w:type="pct"/>
            <w:gridSpan w:val="2"/>
            <w:shd w:val="clear" w:color="auto" w:fill="FDE9D9"/>
            <w:vAlign w:val="center"/>
          </w:tcPr>
          <w:p w:rsidR="00FA0FBD" w:rsidRPr="00813440" w:rsidRDefault="00FA0FBD" w:rsidP="00F163A5">
            <w:pPr>
              <w:spacing w:before="60" w:after="60" w:line="240" w:lineRule="auto"/>
              <w:jc w:val="both"/>
              <w:rPr>
                <w:rFonts w:asciiTheme="minorHAnsi" w:hAnsiTheme="minorHAnsi"/>
                <w:b/>
                <w:color w:val="002060"/>
                <w:sz w:val="20"/>
                <w:szCs w:val="20"/>
              </w:rPr>
            </w:pPr>
            <w:r w:rsidRPr="00813440">
              <w:rPr>
                <w:rFonts w:asciiTheme="minorHAnsi" w:hAnsiTheme="minorHAnsi"/>
                <w:b/>
                <w:color w:val="002060"/>
                <w:sz w:val="20"/>
                <w:szCs w:val="20"/>
              </w:rPr>
              <w:t>Categorie MySMIS</w:t>
            </w:r>
          </w:p>
        </w:tc>
        <w:tc>
          <w:tcPr>
            <w:tcW w:w="1258" w:type="pct"/>
            <w:gridSpan w:val="2"/>
            <w:shd w:val="clear" w:color="auto" w:fill="FDE9D9"/>
            <w:vAlign w:val="center"/>
          </w:tcPr>
          <w:p w:rsidR="00FA0FBD" w:rsidRPr="00813440" w:rsidRDefault="00FA0FBD" w:rsidP="00F163A5">
            <w:pPr>
              <w:spacing w:before="60" w:after="60" w:line="240" w:lineRule="auto"/>
              <w:jc w:val="both"/>
              <w:rPr>
                <w:rFonts w:asciiTheme="minorHAnsi" w:hAnsiTheme="minorHAnsi"/>
                <w:b/>
                <w:color w:val="002060"/>
                <w:sz w:val="20"/>
                <w:szCs w:val="20"/>
              </w:rPr>
            </w:pPr>
            <w:r w:rsidRPr="00813440">
              <w:rPr>
                <w:rFonts w:asciiTheme="minorHAnsi" w:hAnsiTheme="minorHAnsi"/>
                <w:b/>
                <w:color w:val="002060"/>
                <w:sz w:val="20"/>
                <w:szCs w:val="20"/>
              </w:rPr>
              <w:t>Subcategorie MySMIS</w:t>
            </w:r>
          </w:p>
        </w:tc>
        <w:tc>
          <w:tcPr>
            <w:tcW w:w="2720" w:type="pct"/>
            <w:gridSpan w:val="2"/>
            <w:shd w:val="clear" w:color="auto" w:fill="FDE9D9"/>
            <w:vAlign w:val="center"/>
          </w:tcPr>
          <w:p w:rsidR="00FA0FBD" w:rsidRPr="00813440" w:rsidRDefault="00FA0FBD" w:rsidP="00F163A5">
            <w:pPr>
              <w:spacing w:before="60" w:after="60" w:line="240" w:lineRule="auto"/>
              <w:jc w:val="both"/>
              <w:rPr>
                <w:rFonts w:asciiTheme="minorHAnsi" w:hAnsiTheme="minorHAnsi"/>
                <w:b/>
                <w:color w:val="002060"/>
                <w:sz w:val="20"/>
                <w:szCs w:val="20"/>
              </w:rPr>
            </w:pPr>
            <w:r w:rsidRPr="00813440">
              <w:rPr>
                <w:rFonts w:asciiTheme="minorHAnsi" w:hAnsiTheme="minorHAnsi"/>
                <w:b/>
                <w:color w:val="002060"/>
                <w:sz w:val="20"/>
                <w:szCs w:val="20"/>
              </w:rPr>
              <w:t>Subcategoria (descrierea cheltuielii) conține:</w:t>
            </w:r>
          </w:p>
        </w:tc>
      </w:tr>
      <w:tr w:rsidR="00FA0FBD" w:rsidRPr="00813440" w:rsidTr="00F163A5">
        <w:tc>
          <w:tcPr>
            <w:tcW w:w="5000" w:type="pct"/>
            <w:gridSpan w:val="7"/>
            <w:shd w:val="clear" w:color="auto" w:fill="92CDDC"/>
          </w:tcPr>
          <w:p w:rsidR="00FA0FBD" w:rsidRPr="00813440" w:rsidRDefault="00FA0FBD" w:rsidP="00F163A5">
            <w:pPr>
              <w:spacing w:before="60" w:after="60" w:line="240" w:lineRule="auto"/>
              <w:jc w:val="both"/>
              <w:rPr>
                <w:rFonts w:asciiTheme="minorHAnsi" w:hAnsiTheme="minorHAnsi"/>
                <w:b/>
                <w:color w:val="002060"/>
                <w:sz w:val="20"/>
                <w:szCs w:val="20"/>
              </w:rPr>
            </w:pPr>
            <w:r w:rsidRPr="00813440">
              <w:rPr>
                <w:rFonts w:asciiTheme="minorHAnsi" w:hAnsiTheme="minorHAnsi"/>
                <w:b/>
                <w:color w:val="002060"/>
                <w:sz w:val="20"/>
                <w:szCs w:val="20"/>
              </w:rPr>
              <w:t>Cheltuieli generale de administrație (Cheltuieli indirecte)</w:t>
            </w:r>
          </w:p>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b/>
                <w:color w:val="002060"/>
                <w:sz w:val="20"/>
                <w:szCs w:val="20"/>
              </w:rPr>
              <w:t>Cheltuieli generale de administrație (</w:t>
            </w:r>
            <w:r w:rsidRPr="00813440">
              <w:rPr>
                <w:rFonts w:asciiTheme="minorHAnsi" w:hAnsiTheme="minorHAnsi"/>
                <w:color w:val="002060"/>
                <w:sz w:val="20"/>
                <w:szCs w:val="20"/>
              </w:rPr>
              <w:t xml:space="preserve">Cheltuielile eligibile indirecte) reprezintă cheltuielile efectuate pentru funcționarea de ansamblu </w:t>
            </w:r>
            <w:r w:rsidRPr="00813440">
              <w:rPr>
                <w:rFonts w:asciiTheme="minorHAnsi" w:hAnsiTheme="minorHAnsi"/>
                <w:color w:val="002060"/>
                <w:sz w:val="20"/>
                <w:szCs w:val="20"/>
                <w:u w:val="single"/>
              </w:rPr>
              <w:t>a proiectului</w:t>
            </w:r>
            <w:r w:rsidRPr="00813440">
              <w:rPr>
                <w:rFonts w:asciiTheme="minorHAnsi" w:hAnsiTheme="minorHAnsi"/>
                <w:color w:val="002060"/>
                <w:sz w:val="20"/>
                <w:szCs w:val="20"/>
              </w:rPr>
              <w:t xml:space="preserve"> şi nu pot fi atribuite direct unei anumite activități. </w:t>
            </w:r>
          </w:p>
        </w:tc>
      </w:tr>
      <w:tr w:rsidR="00FA0FBD" w:rsidRPr="00813440" w:rsidTr="00765F5D">
        <w:tc>
          <w:tcPr>
            <w:tcW w:w="602" w:type="pct"/>
            <w:gridSpan w:val="2"/>
            <w:tcBorders>
              <w:bottom w:val="single" w:sz="4" w:space="0" w:color="auto"/>
            </w:tcBorders>
            <w:shd w:val="clear" w:color="auto" w:fill="92CDDC"/>
          </w:tcPr>
          <w:p w:rsidR="00FA0FBD" w:rsidRPr="00813440" w:rsidRDefault="00FA0FBD" w:rsidP="00F163A5">
            <w:pPr>
              <w:spacing w:before="60" w:after="60" w:line="240" w:lineRule="auto"/>
              <w:jc w:val="both"/>
              <w:rPr>
                <w:rFonts w:asciiTheme="minorHAnsi" w:hAnsiTheme="minorHAnsi"/>
                <w:b/>
                <w:color w:val="002060"/>
                <w:sz w:val="20"/>
                <w:szCs w:val="20"/>
              </w:rPr>
            </w:pPr>
          </w:p>
        </w:tc>
        <w:tc>
          <w:tcPr>
            <w:tcW w:w="788" w:type="pct"/>
            <w:gridSpan w:val="2"/>
            <w:shd w:val="clear" w:color="auto" w:fill="92CDDC"/>
            <w:vAlign w:val="center"/>
          </w:tcPr>
          <w:p w:rsidR="00FA0FBD" w:rsidRPr="00813440" w:rsidRDefault="00FA0FBD" w:rsidP="00F163A5">
            <w:pPr>
              <w:spacing w:before="60" w:after="60" w:line="240" w:lineRule="auto"/>
              <w:jc w:val="both"/>
              <w:rPr>
                <w:rFonts w:asciiTheme="minorHAnsi" w:hAnsiTheme="minorHAnsi"/>
                <w:b/>
                <w:color w:val="002060"/>
                <w:sz w:val="20"/>
                <w:szCs w:val="20"/>
              </w:rPr>
            </w:pPr>
            <w:r w:rsidRPr="00813440">
              <w:rPr>
                <w:rFonts w:asciiTheme="minorHAnsi" w:hAnsiTheme="minorHAnsi"/>
                <w:b/>
                <w:color w:val="002060"/>
                <w:sz w:val="20"/>
                <w:szCs w:val="20"/>
              </w:rPr>
              <w:t>Categorie MySMIS</w:t>
            </w:r>
          </w:p>
        </w:tc>
        <w:tc>
          <w:tcPr>
            <w:tcW w:w="1269" w:type="pct"/>
            <w:gridSpan w:val="2"/>
            <w:shd w:val="clear" w:color="auto" w:fill="92CDDC"/>
            <w:vAlign w:val="center"/>
          </w:tcPr>
          <w:p w:rsidR="00FA0FBD" w:rsidRPr="00813440" w:rsidRDefault="00FA0FBD" w:rsidP="00F163A5">
            <w:pPr>
              <w:spacing w:before="60" w:after="60" w:line="240" w:lineRule="auto"/>
              <w:jc w:val="both"/>
              <w:rPr>
                <w:rFonts w:asciiTheme="minorHAnsi" w:hAnsiTheme="minorHAnsi"/>
                <w:b/>
                <w:color w:val="002060"/>
                <w:sz w:val="20"/>
                <w:szCs w:val="20"/>
              </w:rPr>
            </w:pPr>
            <w:r w:rsidRPr="00813440">
              <w:rPr>
                <w:rFonts w:asciiTheme="minorHAnsi" w:hAnsiTheme="minorHAnsi"/>
                <w:b/>
                <w:color w:val="002060"/>
                <w:sz w:val="20"/>
                <w:szCs w:val="20"/>
              </w:rPr>
              <w:t>Subcategorie MySMIS</w:t>
            </w:r>
          </w:p>
        </w:tc>
        <w:tc>
          <w:tcPr>
            <w:tcW w:w="2341" w:type="pct"/>
            <w:shd w:val="clear" w:color="auto" w:fill="92CDDC"/>
            <w:vAlign w:val="center"/>
          </w:tcPr>
          <w:p w:rsidR="00FA0FBD" w:rsidRPr="00813440" w:rsidRDefault="00FA0FBD" w:rsidP="00F163A5">
            <w:pPr>
              <w:spacing w:before="60" w:after="60" w:line="240" w:lineRule="auto"/>
              <w:jc w:val="both"/>
              <w:rPr>
                <w:rFonts w:asciiTheme="minorHAnsi" w:hAnsiTheme="minorHAnsi"/>
                <w:b/>
                <w:color w:val="002060"/>
                <w:sz w:val="20"/>
                <w:szCs w:val="20"/>
              </w:rPr>
            </w:pPr>
            <w:r w:rsidRPr="00813440">
              <w:rPr>
                <w:rFonts w:asciiTheme="minorHAnsi" w:hAnsiTheme="minorHAnsi"/>
                <w:b/>
                <w:color w:val="002060"/>
                <w:sz w:val="20"/>
                <w:szCs w:val="20"/>
              </w:rPr>
              <w:t>Subcategoria (descrierea cheltuielii) conține:</w:t>
            </w:r>
          </w:p>
        </w:tc>
      </w:tr>
      <w:tr w:rsidR="00FA0FBD" w:rsidRPr="00813440" w:rsidTr="00765F5D">
        <w:trPr>
          <w:trHeight w:val="364"/>
        </w:trPr>
        <w:tc>
          <w:tcPr>
            <w:tcW w:w="602" w:type="pct"/>
            <w:gridSpan w:val="2"/>
            <w:vMerge w:val="restart"/>
            <w:shd w:val="clear" w:color="auto" w:fill="B8CCE4"/>
          </w:tcPr>
          <w:p w:rsidR="00FA0FBD" w:rsidRPr="00813440" w:rsidRDefault="00FA0FBD" w:rsidP="00F163A5">
            <w:pPr>
              <w:spacing w:before="60" w:after="60" w:line="240" w:lineRule="auto"/>
              <w:jc w:val="both"/>
              <w:rPr>
                <w:rFonts w:asciiTheme="minorHAnsi" w:hAnsiTheme="minorHAnsi"/>
                <w:b/>
                <w:color w:val="002060"/>
                <w:sz w:val="20"/>
                <w:szCs w:val="20"/>
              </w:rPr>
            </w:pPr>
            <w:r w:rsidRPr="00813440">
              <w:rPr>
                <w:rFonts w:asciiTheme="minorHAnsi" w:hAnsiTheme="minorHAnsi"/>
                <w:b/>
                <w:color w:val="002060"/>
                <w:sz w:val="20"/>
                <w:szCs w:val="20"/>
              </w:rPr>
              <w:t xml:space="preserve">Cheltuieli eligibile indirecte </w:t>
            </w:r>
          </w:p>
          <w:p w:rsidR="00FA0FBD" w:rsidRPr="00813440" w:rsidRDefault="00FA0FBD" w:rsidP="00F163A5">
            <w:pPr>
              <w:spacing w:before="60" w:after="60" w:line="240" w:lineRule="auto"/>
              <w:jc w:val="both"/>
              <w:rPr>
                <w:rFonts w:asciiTheme="minorHAnsi" w:hAnsiTheme="minorHAnsi"/>
                <w:b/>
                <w:color w:val="002060"/>
                <w:sz w:val="20"/>
                <w:szCs w:val="20"/>
              </w:rPr>
            </w:pPr>
          </w:p>
        </w:tc>
        <w:tc>
          <w:tcPr>
            <w:tcW w:w="788" w:type="pct"/>
            <w:gridSpan w:val="2"/>
            <w:vAlign w:val="center"/>
          </w:tcPr>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10-Cheltuieli generale de administrație</w:t>
            </w:r>
          </w:p>
        </w:tc>
        <w:tc>
          <w:tcPr>
            <w:tcW w:w="1269" w:type="pct"/>
            <w:gridSpan w:val="2"/>
            <w:vAlign w:val="center"/>
          </w:tcPr>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30-Cheltuieli generale de administrație (indirecte pe bază de costuri reale)</w:t>
            </w:r>
          </w:p>
        </w:tc>
        <w:tc>
          <w:tcPr>
            <w:tcW w:w="2341" w:type="pct"/>
            <w:vAlign w:val="center"/>
          </w:tcPr>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Salarii aferente experților suport pentru activitatea managerului de proiect</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Salarii aferente personalului administrativ și auxiliar</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Contribuții sociale aferente cheltuielilor salariale și cheltuielilor asimilate acestora (contribuții angajați și angajatori).</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Chirie sediu administrativ al proiectului </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Plata serviciilor pentru medicina muncii, prevenirea și stingerea incendiilor, sănătatea și securitatea în muncă pentru personalul propriu</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Cheltuieli cu dezvoltarea de aplicații informatice</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Cheltuieli de consultanță si expertiza de care beneficiarul are nevoie pentru derularea corespunzătoare a managementului de proiect (expertiza financiară, achiziții publice)</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Utilități:</w:t>
            </w:r>
          </w:p>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  </w:t>
            </w:r>
            <w:r w:rsidRPr="00813440">
              <w:rPr>
                <w:rFonts w:asciiTheme="minorHAnsi" w:hAnsiTheme="minorHAnsi"/>
                <w:color w:val="002060"/>
                <w:sz w:val="20"/>
                <w:szCs w:val="20"/>
              </w:rPr>
              <w:tab/>
              <w:t>a) apă și canalizare</w:t>
            </w:r>
          </w:p>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    </w:t>
            </w:r>
            <w:r w:rsidRPr="00813440">
              <w:rPr>
                <w:rFonts w:asciiTheme="minorHAnsi" w:hAnsiTheme="minorHAnsi"/>
                <w:color w:val="002060"/>
                <w:sz w:val="20"/>
                <w:szCs w:val="20"/>
              </w:rPr>
              <w:tab/>
              <w:t>b) servicii de salubrizare</w:t>
            </w:r>
          </w:p>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    </w:t>
            </w:r>
            <w:r w:rsidRPr="00813440">
              <w:rPr>
                <w:rFonts w:asciiTheme="minorHAnsi" w:hAnsiTheme="minorHAnsi"/>
                <w:color w:val="002060"/>
                <w:sz w:val="20"/>
                <w:szCs w:val="20"/>
              </w:rPr>
              <w:tab/>
              <w:t>c) energie electrică</w:t>
            </w:r>
          </w:p>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  </w:t>
            </w:r>
            <w:r w:rsidRPr="00813440">
              <w:rPr>
                <w:rFonts w:asciiTheme="minorHAnsi" w:hAnsiTheme="minorHAnsi"/>
                <w:color w:val="002060"/>
                <w:sz w:val="20"/>
                <w:szCs w:val="20"/>
              </w:rPr>
              <w:tab/>
              <w:t xml:space="preserve"> d) energie termică și/sau gaze naturale</w:t>
            </w:r>
          </w:p>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    </w:t>
            </w:r>
            <w:r w:rsidRPr="00813440">
              <w:rPr>
                <w:rFonts w:asciiTheme="minorHAnsi" w:hAnsiTheme="minorHAnsi"/>
                <w:color w:val="002060"/>
                <w:sz w:val="20"/>
                <w:szCs w:val="20"/>
              </w:rPr>
              <w:tab/>
              <w:t>e) telefoane, fax, internet, acces la baze de date</w:t>
            </w:r>
          </w:p>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    </w:t>
            </w:r>
            <w:r w:rsidRPr="00813440">
              <w:rPr>
                <w:rFonts w:asciiTheme="minorHAnsi" w:hAnsiTheme="minorHAnsi"/>
                <w:color w:val="002060"/>
                <w:sz w:val="20"/>
                <w:szCs w:val="20"/>
              </w:rPr>
              <w:tab/>
              <w:t>f) servicii poștale și/sau servicii curierat</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Servicii de administrare a clădirilor:</w:t>
            </w:r>
          </w:p>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    </w:t>
            </w:r>
            <w:r w:rsidRPr="00813440">
              <w:rPr>
                <w:rFonts w:asciiTheme="minorHAnsi" w:hAnsiTheme="minorHAnsi"/>
                <w:color w:val="002060"/>
                <w:sz w:val="20"/>
                <w:szCs w:val="20"/>
              </w:rPr>
              <w:tab/>
              <w:t>a) întreținerea curentă</w:t>
            </w:r>
          </w:p>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lastRenderedPageBreak/>
              <w:t xml:space="preserve">    </w:t>
            </w:r>
            <w:r w:rsidRPr="00813440">
              <w:rPr>
                <w:rFonts w:asciiTheme="minorHAnsi" w:hAnsiTheme="minorHAnsi"/>
                <w:color w:val="002060"/>
                <w:sz w:val="20"/>
                <w:szCs w:val="20"/>
              </w:rPr>
              <w:tab/>
              <w:t>b) asigurarea securității clădirilor</w:t>
            </w:r>
          </w:p>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    </w:t>
            </w:r>
            <w:r w:rsidRPr="00813440">
              <w:rPr>
                <w:rFonts w:asciiTheme="minorHAnsi" w:hAnsiTheme="minorHAnsi"/>
                <w:color w:val="002060"/>
                <w:sz w:val="20"/>
                <w:szCs w:val="20"/>
              </w:rPr>
              <w:tab/>
              <w:t>c) salubrizare și igienizare</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Servicii de întreținere și reparare echipamente și mijloace de transport:</w:t>
            </w:r>
          </w:p>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   </w:t>
            </w:r>
            <w:r w:rsidRPr="00813440">
              <w:rPr>
                <w:rFonts w:asciiTheme="minorHAnsi" w:hAnsiTheme="minorHAnsi"/>
                <w:color w:val="002060"/>
                <w:sz w:val="20"/>
                <w:szCs w:val="20"/>
              </w:rPr>
              <w:tab/>
              <w:t xml:space="preserve"> a) întreținere echipamente</w:t>
            </w:r>
          </w:p>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    </w:t>
            </w:r>
            <w:r w:rsidRPr="00813440">
              <w:rPr>
                <w:rFonts w:asciiTheme="minorHAnsi" w:hAnsiTheme="minorHAnsi"/>
                <w:color w:val="002060"/>
                <w:sz w:val="20"/>
                <w:szCs w:val="20"/>
              </w:rPr>
              <w:tab/>
              <w:t>b) reparații echipamente</w:t>
            </w:r>
          </w:p>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    </w:t>
            </w:r>
            <w:r w:rsidRPr="00813440">
              <w:rPr>
                <w:rFonts w:asciiTheme="minorHAnsi" w:hAnsiTheme="minorHAnsi"/>
                <w:color w:val="002060"/>
                <w:sz w:val="20"/>
                <w:szCs w:val="20"/>
              </w:rPr>
              <w:tab/>
              <w:t>c) întreținere mijloace de transport</w:t>
            </w:r>
          </w:p>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    </w:t>
            </w:r>
            <w:r w:rsidRPr="00813440">
              <w:rPr>
                <w:rFonts w:asciiTheme="minorHAnsi" w:hAnsiTheme="minorHAnsi"/>
                <w:color w:val="002060"/>
                <w:sz w:val="20"/>
                <w:szCs w:val="20"/>
              </w:rPr>
              <w:tab/>
              <w:t>d) reparații mijloace de transport</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Amortizare active</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Conectare la rețele informatice</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Arhivare documente</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Cheltuieli aferente procedurilor de achiziție</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Multiplicare, cu excepția materialelor de informare şi publicitate</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Cheltuielile aferente garanțiilor oferite de bănci sau alte instituții financiare</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Taxe notariale</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Abonamente la publicații de specialitate</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Cheltuieli financiare și juridice (notariale):</w:t>
            </w:r>
          </w:p>
          <w:p w:rsidR="00FA0FBD" w:rsidRPr="00813440" w:rsidRDefault="00FA0FBD" w:rsidP="00FA0FBD">
            <w:pPr>
              <w:numPr>
                <w:ilvl w:val="1"/>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prime de asigurare bunuri (mobile și imobile)</w:t>
            </w:r>
          </w:p>
          <w:p w:rsidR="00FA0FBD" w:rsidRPr="00813440" w:rsidRDefault="00FA0FBD" w:rsidP="00FA0FBD">
            <w:pPr>
              <w:numPr>
                <w:ilvl w:val="1"/>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 xml:space="preserve">asigurarea medicală pentru călătoriile în străinătate, </w:t>
            </w:r>
          </w:p>
          <w:p w:rsidR="00FA0FBD" w:rsidRPr="00813440" w:rsidRDefault="00FA0FBD" w:rsidP="00FA0FBD">
            <w:pPr>
              <w:numPr>
                <w:ilvl w:val="1"/>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prime de asigurare obligatorie auto (excluzând asigurarea CASCO)</w:t>
            </w:r>
          </w:p>
          <w:p w:rsidR="00FA0FBD" w:rsidRPr="00813440" w:rsidRDefault="00FA0FBD" w:rsidP="00FA0FBD">
            <w:pPr>
              <w:numPr>
                <w:ilvl w:val="1"/>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cheltuieli aferente deschiderii, gestionării și operării contului/conturilor bancare al/ale proiectului</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Materiale consumabile:</w:t>
            </w:r>
          </w:p>
          <w:p w:rsidR="00FA0FBD" w:rsidRPr="00813440" w:rsidRDefault="00FA0FBD" w:rsidP="00FA0FBD">
            <w:pPr>
              <w:numPr>
                <w:ilvl w:val="1"/>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lastRenderedPageBreak/>
              <w:t>cheltuieli cu materialele auxiliare</w:t>
            </w:r>
          </w:p>
          <w:p w:rsidR="00FA0FBD" w:rsidRPr="00813440" w:rsidRDefault="00FA0FBD" w:rsidP="00FA0FBD">
            <w:pPr>
              <w:numPr>
                <w:ilvl w:val="1"/>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cheltuieli cu materialele pentru ambalat</w:t>
            </w:r>
          </w:p>
          <w:p w:rsidR="00FA0FBD" w:rsidRPr="00813440" w:rsidRDefault="00FA0FBD" w:rsidP="00FA0FBD">
            <w:pPr>
              <w:numPr>
                <w:ilvl w:val="1"/>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cheltuieli cu alte materiale consumabile</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Producția materialelor publicitare și de informare</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Tipărirea/multiplicarea materialelor publicitare și de informare</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Difuzarea materialelor publicitare și de informare</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Dezvoltare/adaptare pagini web</w:t>
            </w:r>
          </w:p>
          <w:p w:rsidR="00FA0FBD" w:rsidRPr="00813440" w:rsidRDefault="00FA0FBD" w:rsidP="00FA0FBD">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Închirierea de spațiu publicitar</w:t>
            </w:r>
          </w:p>
          <w:p w:rsidR="00FA0FBD" w:rsidRPr="00054148" w:rsidRDefault="00FA0FBD" w:rsidP="00054148">
            <w:pPr>
              <w:numPr>
                <w:ilvl w:val="0"/>
                <w:numId w:val="35"/>
              </w:num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Alte activități de informare și publicitate</w:t>
            </w:r>
          </w:p>
        </w:tc>
      </w:tr>
      <w:tr w:rsidR="00FA0FBD" w:rsidRPr="00813440" w:rsidTr="00765F5D">
        <w:tc>
          <w:tcPr>
            <w:tcW w:w="602" w:type="pct"/>
            <w:gridSpan w:val="2"/>
            <w:vMerge/>
            <w:shd w:val="clear" w:color="auto" w:fill="B8CCE4"/>
          </w:tcPr>
          <w:p w:rsidR="00FA0FBD" w:rsidRPr="00813440" w:rsidRDefault="00FA0FBD" w:rsidP="00F163A5">
            <w:pPr>
              <w:spacing w:before="60" w:after="60" w:line="240" w:lineRule="auto"/>
              <w:jc w:val="both"/>
              <w:rPr>
                <w:rFonts w:asciiTheme="minorHAnsi" w:hAnsiTheme="minorHAnsi"/>
                <w:b/>
                <w:color w:val="002060"/>
                <w:sz w:val="20"/>
                <w:szCs w:val="20"/>
              </w:rPr>
            </w:pPr>
          </w:p>
        </w:tc>
        <w:tc>
          <w:tcPr>
            <w:tcW w:w="4398" w:type="pct"/>
            <w:gridSpan w:val="5"/>
            <w:vAlign w:val="center"/>
          </w:tcPr>
          <w:p w:rsidR="00FA0FBD" w:rsidRPr="00813440" w:rsidRDefault="00FA0FBD" w:rsidP="00F163A5">
            <w:pPr>
              <w:spacing w:before="60" w:after="60" w:line="240" w:lineRule="auto"/>
              <w:jc w:val="both"/>
              <w:rPr>
                <w:rFonts w:asciiTheme="minorHAnsi" w:hAnsiTheme="minorHAnsi"/>
                <w:color w:val="002060"/>
                <w:sz w:val="20"/>
                <w:szCs w:val="20"/>
              </w:rPr>
            </w:pPr>
            <w:r w:rsidRPr="00813440">
              <w:rPr>
                <w:rFonts w:asciiTheme="minorHAnsi" w:hAnsiTheme="minorHAnsi"/>
                <w:color w:val="002060"/>
                <w:sz w:val="20"/>
                <w:szCs w:val="20"/>
              </w:rPr>
              <w:t>Cheltuielile generale de administrație vor fi decontate pe baza de costuri reale, în baza documentelor justificative</w:t>
            </w:r>
          </w:p>
        </w:tc>
      </w:tr>
    </w:tbl>
    <w:p w:rsidR="00343F66" w:rsidRPr="00813440" w:rsidRDefault="00A833A6" w:rsidP="00376A3A">
      <w:pPr>
        <w:spacing w:before="120" w:after="120" w:line="240" w:lineRule="auto"/>
        <w:ind w:right="772"/>
        <w:jc w:val="both"/>
        <w:rPr>
          <w:rFonts w:asciiTheme="minorHAnsi" w:hAnsiTheme="minorHAnsi"/>
          <w:b/>
          <w:color w:val="C00000"/>
          <w:sz w:val="24"/>
          <w:szCs w:val="24"/>
        </w:rPr>
      </w:pPr>
      <w:r w:rsidRPr="00813440">
        <w:rPr>
          <w:rFonts w:asciiTheme="minorHAnsi" w:hAnsiTheme="minorHAnsi"/>
          <w:b/>
          <w:color w:val="C00000"/>
          <w:sz w:val="24"/>
          <w:szCs w:val="24"/>
        </w:rPr>
        <w:t xml:space="preserve">C) </w:t>
      </w:r>
      <w:r w:rsidR="00343F66" w:rsidRPr="00813440">
        <w:rPr>
          <w:rFonts w:asciiTheme="minorHAnsi" w:hAnsiTheme="minorHAnsi"/>
          <w:b/>
          <w:color w:val="C00000"/>
          <w:sz w:val="24"/>
          <w:szCs w:val="24"/>
        </w:rPr>
        <w:t>Reguli generale și specifice de decontare</w:t>
      </w:r>
    </w:p>
    <w:p w:rsidR="00343F66" w:rsidRPr="00813440" w:rsidRDefault="00343F66" w:rsidP="00376A3A">
      <w:pPr>
        <w:spacing w:before="120" w:after="120" w:line="240" w:lineRule="auto"/>
        <w:ind w:right="772"/>
        <w:jc w:val="both"/>
        <w:rPr>
          <w:rFonts w:asciiTheme="minorHAnsi" w:hAnsiTheme="minorHAnsi"/>
          <w:i/>
          <w:color w:val="002060"/>
          <w:sz w:val="24"/>
          <w:szCs w:val="24"/>
        </w:rPr>
      </w:pPr>
      <w:r w:rsidRPr="00813440">
        <w:rPr>
          <w:rFonts w:asciiTheme="minorHAnsi" w:hAnsiTheme="minorHAnsi"/>
          <w:color w:val="002060"/>
          <w:sz w:val="24"/>
          <w:szCs w:val="24"/>
        </w:rPr>
        <w:t xml:space="preserve">Cu privire la eligibilitatea cheltuielilor pentru achiziția de echipamente și pentru închirieri și leasing, trebuie respectate și plafoanele stabilite prin </w:t>
      </w:r>
      <w:r w:rsidRPr="00813440">
        <w:rPr>
          <w:rFonts w:asciiTheme="minorHAnsi" w:hAnsiTheme="minorHAnsi"/>
          <w:i/>
          <w:color w:val="002060"/>
          <w:sz w:val="24"/>
          <w:szCs w:val="24"/>
        </w:rPr>
        <w:t>Orientări privind accesarea finanțărilor  în cadrul Programului Operațional Capital Uman 2014-2020</w:t>
      </w:r>
      <w:r w:rsidR="00A15298" w:rsidRPr="00813440">
        <w:rPr>
          <w:rFonts w:asciiTheme="minorHAnsi" w:hAnsiTheme="minorHAnsi"/>
          <w:i/>
          <w:color w:val="002060"/>
          <w:sz w:val="24"/>
          <w:szCs w:val="24"/>
        </w:rPr>
        <w:t>, cu modificările ulterioare.</w:t>
      </w:r>
    </w:p>
    <w:p w:rsidR="00343F66" w:rsidRPr="00813440" w:rsidRDefault="00343F66" w:rsidP="00376A3A">
      <w:pPr>
        <w:spacing w:before="120" w:after="120" w:line="240" w:lineRule="auto"/>
        <w:ind w:right="772"/>
        <w:jc w:val="both"/>
        <w:rPr>
          <w:rFonts w:asciiTheme="minorHAnsi" w:hAnsiTheme="minorHAnsi"/>
          <w:color w:val="002060"/>
          <w:sz w:val="24"/>
          <w:szCs w:val="24"/>
        </w:rPr>
      </w:pPr>
      <w:r w:rsidRPr="00813440">
        <w:rPr>
          <w:rFonts w:asciiTheme="minorHAnsi" w:hAnsiTheme="minorHAnsi"/>
          <w:color w:val="002060"/>
          <w:sz w:val="24"/>
          <w:szCs w:val="24"/>
        </w:rPr>
        <w:t>La nivel de proiect pot fi decontate cheltuieli plafonate procentual, după cum urmează:</w:t>
      </w:r>
    </w:p>
    <w:p w:rsidR="00343F66" w:rsidRPr="00813440" w:rsidRDefault="00343F66" w:rsidP="00376A3A">
      <w:pPr>
        <w:pStyle w:val="ListParagraph"/>
        <w:numPr>
          <w:ilvl w:val="0"/>
          <w:numId w:val="7"/>
        </w:numPr>
        <w:spacing w:before="120" w:after="120" w:line="240" w:lineRule="auto"/>
        <w:ind w:right="772"/>
        <w:contextualSpacing w:val="0"/>
        <w:jc w:val="both"/>
        <w:rPr>
          <w:rFonts w:asciiTheme="minorHAnsi" w:hAnsiTheme="minorHAnsi"/>
          <w:i/>
          <w:color w:val="002060"/>
          <w:sz w:val="24"/>
          <w:szCs w:val="24"/>
        </w:rPr>
      </w:pPr>
      <w:r w:rsidRPr="00813440">
        <w:rPr>
          <w:rFonts w:asciiTheme="minorHAnsi" w:hAnsiTheme="minorHAnsi"/>
          <w:b/>
          <w:color w:val="002060"/>
          <w:sz w:val="24"/>
          <w:szCs w:val="24"/>
        </w:rPr>
        <w:t>cheltuieli de tip FEDR</w:t>
      </w:r>
      <w:r w:rsidRPr="00813440">
        <w:rPr>
          <w:rFonts w:asciiTheme="minorHAnsi" w:hAnsiTheme="minorHAnsi"/>
          <w:color w:val="002060"/>
          <w:sz w:val="24"/>
          <w:szCs w:val="24"/>
        </w:rPr>
        <w:t xml:space="preserve"> aferente cheltuielilor directe</w:t>
      </w:r>
      <w:r w:rsidRPr="00813440" w:rsidDel="00A05EA5">
        <w:rPr>
          <w:rFonts w:asciiTheme="minorHAnsi" w:hAnsiTheme="minorHAnsi"/>
          <w:color w:val="002060"/>
          <w:sz w:val="24"/>
          <w:szCs w:val="24"/>
        </w:rPr>
        <w:t xml:space="preserve"> </w:t>
      </w:r>
      <w:r w:rsidRPr="00813440">
        <w:rPr>
          <w:rFonts w:asciiTheme="minorHAnsi" w:hAnsiTheme="minorHAnsi"/>
          <w:color w:val="002060"/>
          <w:sz w:val="24"/>
          <w:szCs w:val="24"/>
        </w:rPr>
        <w:t xml:space="preserve">ale proiectului: </w:t>
      </w:r>
      <w:r w:rsidR="00261D45" w:rsidRPr="00813440">
        <w:rPr>
          <w:rFonts w:asciiTheme="minorHAnsi" w:hAnsiTheme="minorHAnsi"/>
          <w:color w:val="002060"/>
          <w:sz w:val="24"/>
          <w:szCs w:val="24"/>
        </w:rPr>
        <w:t>maximum 10%</w:t>
      </w:r>
      <w:r w:rsidRPr="00813440">
        <w:rPr>
          <w:rFonts w:asciiTheme="minorHAnsi" w:hAnsiTheme="minorHAnsi"/>
          <w:color w:val="002060"/>
          <w:sz w:val="24"/>
          <w:szCs w:val="24"/>
        </w:rPr>
        <w:t xml:space="preserve"> din cheltuielile eligibile </w:t>
      </w:r>
      <w:r w:rsidR="00DC7598" w:rsidRPr="00813440">
        <w:rPr>
          <w:rFonts w:asciiTheme="minorHAnsi" w:hAnsiTheme="minorHAnsi"/>
          <w:color w:val="002060"/>
          <w:sz w:val="24"/>
          <w:szCs w:val="24"/>
        </w:rPr>
        <w:t xml:space="preserve">directe </w:t>
      </w:r>
      <w:r w:rsidRPr="00813440">
        <w:rPr>
          <w:rFonts w:asciiTheme="minorHAnsi" w:hAnsiTheme="minorHAnsi"/>
          <w:color w:val="002060"/>
          <w:sz w:val="24"/>
          <w:szCs w:val="24"/>
        </w:rPr>
        <w:t xml:space="preserve">ale proiectului. </w:t>
      </w:r>
    </w:p>
    <w:p w:rsidR="003753B8" w:rsidRPr="00813440" w:rsidRDefault="00343F66" w:rsidP="00376A3A">
      <w:pPr>
        <w:pStyle w:val="ListParagraph"/>
        <w:numPr>
          <w:ilvl w:val="0"/>
          <w:numId w:val="7"/>
        </w:numPr>
        <w:spacing w:before="120" w:after="120" w:line="240" w:lineRule="auto"/>
        <w:ind w:right="772"/>
        <w:contextualSpacing w:val="0"/>
        <w:jc w:val="both"/>
        <w:rPr>
          <w:rFonts w:asciiTheme="minorHAnsi" w:hAnsiTheme="minorHAnsi"/>
          <w:i/>
          <w:color w:val="002060"/>
          <w:sz w:val="24"/>
          <w:szCs w:val="24"/>
        </w:rPr>
      </w:pPr>
      <w:r w:rsidRPr="00813440">
        <w:rPr>
          <w:rFonts w:asciiTheme="minorHAnsi" w:hAnsiTheme="minorHAnsi"/>
          <w:b/>
          <w:color w:val="002060"/>
          <w:sz w:val="24"/>
          <w:szCs w:val="24"/>
        </w:rPr>
        <w:t xml:space="preserve">cheltuielile generale de administrație (cheltuieli indirecte pe bază de costuri reale) </w:t>
      </w:r>
      <w:r w:rsidRPr="00813440">
        <w:rPr>
          <w:rFonts w:asciiTheme="minorHAnsi" w:hAnsiTheme="minorHAnsi"/>
          <w:color w:val="002060"/>
          <w:sz w:val="24"/>
          <w:szCs w:val="24"/>
        </w:rPr>
        <w:t>vor fi decontate ca maximum 15% din cheltuielile directe ale proiectului.</w:t>
      </w:r>
    </w:p>
    <w:p w:rsidR="00A833A6" w:rsidRPr="00813440" w:rsidRDefault="00A833A6" w:rsidP="00376A3A">
      <w:pPr>
        <w:pStyle w:val="ListParagraph"/>
        <w:spacing w:before="120" w:after="120" w:line="240" w:lineRule="auto"/>
        <w:contextualSpacing w:val="0"/>
        <w:jc w:val="both"/>
        <w:rPr>
          <w:rFonts w:asciiTheme="minorHAnsi" w:hAnsiTheme="minorHAnsi"/>
          <w:b/>
          <w:bCs/>
          <w:color w:val="17365D"/>
          <w:sz w:val="24"/>
          <w:szCs w:val="24"/>
        </w:rPr>
      </w:pPr>
    </w:p>
    <w:p w:rsidR="00343D7B" w:rsidRPr="00813440" w:rsidRDefault="00343D7B" w:rsidP="00376A3A">
      <w:pPr>
        <w:pStyle w:val="ListParagraph"/>
        <w:numPr>
          <w:ilvl w:val="0"/>
          <w:numId w:val="7"/>
        </w:numPr>
        <w:spacing w:before="120" w:after="120" w:line="240" w:lineRule="auto"/>
        <w:contextualSpacing w:val="0"/>
        <w:jc w:val="both"/>
        <w:rPr>
          <w:rFonts w:asciiTheme="minorHAnsi" w:hAnsiTheme="minorHAnsi"/>
          <w:b/>
          <w:bCs/>
          <w:color w:val="17365D"/>
          <w:sz w:val="24"/>
          <w:szCs w:val="24"/>
        </w:rPr>
        <w:sectPr w:rsidR="00343D7B" w:rsidRPr="00813440" w:rsidSect="007561DE">
          <w:pgSz w:w="16838" w:h="11906" w:orient="landscape"/>
          <w:pgMar w:top="1276" w:right="289" w:bottom="992" w:left="567" w:header="136" w:footer="709" w:gutter="0"/>
          <w:cols w:space="708"/>
          <w:docGrid w:linePitch="360"/>
        </w:sectPr>
      </w:pPr>
    </w:p>
    <w:p w:rsidR="00FB6488" w:rsidRPr="00813440" w:rsidRDefault="00FB6488" w:rsidP="00376A3A">
      <w:pPr>
        <w:pStyle w:val="Heading1"/>
        <w:spacing w:before="120" w:after="120" w:line="240" w:lineRule="auto"/>
        <w:rPr>
          <w:rFonts w:asciiTheme="minorHAnsi" w:hAnsiTheme="minorHAnsi"/>
          <w:b/>
          <w:color w:val="002060"/>
          <w:sz w:val="24"/>
          <w:szCs w:val="24"/>
        </w:rPr>
      </w:pPr>
      <w:bookmarkStart w:id="33" w:name="_Toc43381410"/>
      <w:bookmarkEnd w:id="31"/>
      <w:bookmarkEnd w:id="32"/>
      <w:r w:rsidRPr="00813440">
        <w:rPr>
          <w:rFonts w:asciiTheme="minorHAnsi" w:hAnsiTheme="minorHAnsi"/>
          <w:b/>
          <w:color w:val="002060"/>
          <w:sz w:val="24"/>
          <w:szCs w:val="24"/>
        </w:rPr>
        <w:lastRenderedPageBreak/>
        <w:t>CAPITOLUL 3. Completarea cererii de finanțare</w:t>
      </w:r>
      <w:bookmarkEnd w:id="33"/>
    </w:p>
    <w:p w:rsidR="00FA0FBD" w:rsidRPr="00813440" w:rsidRDefault="00FA0FBD" w:rsidP="00FA0FBD">
      <w:pPr>
        <w:spacing w:before="60" w:after="60" w:line="240" w:lineRule="auto"/>
        <w:jc w:val="both"/>
        <w:rPr>
          <w:rFonts w:asciiTheme="minorHAnsi" w:hAnsiTheme="minorHAnsi"/>
          <w:b/>
          <w:color w:val="002060"/>
          <w:sz w:val="24"/>
          <w:szCs w:val="24"/>
        </w:rPr>
      </w:pPr>
      <w:r w:rsidRPr="00813440">
        <w:rPr>
          <w:rFonts w:asciiTheme="minorHAnsi" w:hAnsiTheme="minorHAnsi"/>
          <w:color w:val="002060"/>
          <w:sz w:val="24"/>
          <w:szCs w:val="24"/>
        </w:rPr>
        <w:t>Completarea cererii de finanțare se realizează în conformitate cu documentul</w:t>
      </w:r>
      <w:r w:rsidRPr="00813440">
        <w:rPr>
          <w:rFonts w:asciiTheme="minorHAnsi" w:hAnsiTheme="minorHAnsi"/>
          <w:i/>
          <w:color w:val="002060"/>
          <w:sz w:val="24"/>
          <w:szCs w:val="24"/>
        </w:rPr>
        <w:t xml:space="preserve"> Orientări privind accesarea finanțărilor în cadrul Programului Operațional Capital </w:t>
      </w:r>
      <w:r w:rsidRPr="00813440">
        <w:rPr>
          <w:rFonts w:asciiTheme="minorHAnsi" w:hAnsiTheme="minorHAnsi"/>
          <w:color w:val="002060"/>
          <w:sz w:val="24"/>
          <w:szCs w:val="24"/>
        </w:rPr>
        <w:t>Uman 2014-2020, cu modificările si completările ulterioare.</w:t>
      </w:r>
    </w:p>
    <w:p w:rsidR="002E64E1" w:rsidRPr="00813440" w:rsidRDefault="002E64E1" w:rsidP="00376A3A">
      <w:pPr>
        <w:spacing w:before="120" w:after="120" w:line="240" w:lineRule="auto"/>
        <w:jc w:val="both"/>
        <w:rPr>
          <w:rFonts w:asciiTheme="minorHAnsi" w:hAnsiTheme="minorHAnsi"/>
          <w:b/>
          <w:color w:val="002060"/>
          <w:sz w:val="24"/>
          <w:szCs w:val="24"/>
        </w:rPr>
      </w:pPr>
    </w:p>
    <w:p w:rsidR="00FB6488" w:rsidRPr="00813440" w:rsidRDefault="00FB6488" w:rsidP="00376A3A">
      <w:pPr>
        <w:pStyle w:val="Heading1"/>
        <w:spacing w:before="120" w:after="120" w:line="240" w:lineRule="auto"/>
        <w:rPr>
          <w:rFonts w:asciiTheme="minorHAnsi" w:hAnsiTheme="minorHAnsi"/>
          <w:b/>
          <w:color w:val="002060"/>
          <w:sz w:val="24"/>
          <w:szCs w:val="24"/>
        </w:rPr>
      </w:pPr>
      <w:bookmarkStart w:id="34" w:name="_Toc43381411"/>
      <w:r w:rsidRPr="00813440">
        <w:rPr>
          <w:rFonts w:asciiTheme="minorHAnsi" w:hAnsiTheme="minorHAnsi"/>
          <w:b/>
          <w:color w:val="002060"/>
          <w:sz w:val="24"/>
          <w:szCs w:val="24"/>
        </w:rPr>
        <w:t>CAPITOLUL 4. Procesul de evaluare și selecție a proiectelor</w:t>
      </w:r>
      <w:bookmarkEnd w:id="34"/>
      <w:r w:rsidRPr="00813440">
        <w:rPr>
          <w:rFonts w:asciiTheme="minorHAnsi" w:hAnsiTheme="minorHAnsi"/>
          <w:b/>
          <w:color w:val="002060"/>
          <w:sz w:val="24"/>
          <w:szCs w:val="24"/>
        </w:rPr>
        <w:t xml:space="preserve"> </w:t>
      </w:r>
    </w:p>
    <w:p w:rsidR="001A5BEC" w:rsidRPr="00813440" w:rsidRDefault="001A5BEC" w:rsidP="00376A3A">
      <w:pPr>
        <w:spacing w:before="120" w:after="120" w:line="240" w:lineRule="auto"/>
        <w:rPr>
          <w:rFonts w:asciiTheme="minorHAnsi" w:hAnsiTheme="minorHAnsi"/>
          <w:color w:val="002060"/>
          <w:sz w:val="24"/>
          <w:szCs w:val="24"/>
        </w:rPr>
      </w:pPr>
      <w:r w:rsidRPr="00813440">
        <w:rPr>
          <w:rFonts w:asciiTheme="minorHAnsi" w:hAnsiTheme="minorHAnsi"/>
          <w:color w:val="002060"/>
          <w:sz w:val="24"/>
          <w:szCs w:val="24"/>
        </w:rPr>
        <w:t xml:space="preserve">Selecția proiectelor se efectuează în conformitate cu prevederile: </w:t>
      </w:r>
    </w:p>
    <w:p w:rsidR="001A5BEC" w:rsidRPr="00B27CAB" w:rsidRDefault="001A5BEC" w:rsidP="00376A3A">
      <w:pPr>
        <w:pStyle w:val="ListParagraph"/>
        <w:numPr>
          <w:ilvl w:val="0"/>
          <w:numId w:val="33"/>
        </w:numPr>
        <w:spacing w:before="120" w:after="120" w:line="240" w:lineRule="auto"/>
        <w:contextualSpacing w:val="0"/>
        <w:rPr>
          <w:rFonts w:asciiTheme="minorHAnsi" w:hAnsiTheme="minorHAnsi"/>
          <w:color w:val="002060"/>
          <w:sz w:val="24"/>
          <w:szCs w:val="24"/>
        </w:rPr>
      </w:pPr>
      <w:r w:rsidRPr="00813440">
        <w:rPr>
          <w:rFonts w:asciiTheme="minorHAnsi" w:hAnsiTheme="minorHAnsi"/>
          <w:color w:val="002060"/>
          <w:sz w:val="24"/>
          <w:szCs w:val="24"/>
        </w:rPr>
        <w:t xml:space="preserve">Documentului </w:t>
      </w:r>
      <w:r w:rsidRPr="00813440">
        <w:rPr>
          <w:rFonts w:asciiTheme="minorHAnsi" w:hAnsiTheme="minorHAnsi"/>
          <w:i/>
          <w:iCs/>
          <w:color w:val="002060"/>
          <w:sz w:val="24"/>
          <w:szCs w:val="24"/>
        </w:rPr>
        <w:t xml:space="preserve">Orientări privind accesarea finanțărilor în cadrul Programului Operațional Capital Uman 2014-2020 </w:t>
      </w:r>
      <w:r w:rsidR="00B27CAB">
        <w:rPr>
          <w:rFonts w:asciiTheme="minorHAnsi" w:hAnsiTheme="minorHAnsi"/>
          <w:i/>
          <w:iCs/>
          <w:color w:val="002060"/>
          <w:sz w:val="24"/>
          <w:szCs w:val="24"/>
        </w:rPr>
        <w:t xml:space="preserve">, </w:t>
      </w:r>
      <w:r w:rsidR="00B27CAB" w:rsidRPr="00AD347B">
        <w:rPr>
          <w:rFonts w:ascii="Calibri Light" w:hAnsi="Calibri Light"/>
          <w:i/>
          <w:iCs/>
          <w:color w:val="002060"/>
          <w:sz w:val="24"/>
          <w:szCs w:val="24"/>
        </w:rPr>
        <w:t>cu modificările și completările ulterioare</w:t>
      </w:r>
    </w:p>
    <w:p w:rsidR="00B27CAB" w:rsidRPr="00054148" w:rsidRDefault="00B27CAB" w:rsidP="00B27CAB">
      <w:pPr>
        <w:pStyle w:val="ListParagraph"/>
        <w:numPr>
          <w:ilvl w:val="0"/>
          <w:numId w:val="33"/>
        </w:numPr>
        <w:rPr>
          <w:rFonts w:cs="Calibri"/>
          <w:color w:val="002060"/>
          <w:sz w:val="24"/>
          <w:szCs w:val="24"/>
        </w:rPr>
      </w:pPr>
      <w:r w:rsidRPr="00054148">
        <w:rPr>
          <w:rFonts w:cs="Calibri"/>
          <w:i/>
          <w:color w:val="002060"/>
          <w:sz w:val="24"/>
          <w:szCs w:val="24"/>
        </w:rPr>
        <w:t>Ghidului solicitantului - Conditii specifice</w:t>
      </w:r>
      <w:r w:rsidRPr="00054148">
        <w:rPr>
          <w:rFonts w:cs="Calibri"/>
          <w:color w:val="002060"/>
          <w:sz w:val="24"/>
          <w:szCs w:val="24"/>
        </w:rPr>
        <w:t xml:space="preserve">, aferent prezentului apel de proiecte </w:t>
      </w:r>
    </w:p>
    <w:p w:rsidR="001A5BEC" w:rsidRPr="00813440" w:rsidRDefault="001A5BEC" w:rsidP="00376A3A">
      <w:pPr>
        <w:pStyle w:val="ListParagraph"/>
        <w:numPr>
          <w:ilvl w:val="0"/>
          <w:numId w:val="33"/>
        </w:numPr>
        <w:spacing w:before="120" w:after="120" w:line="240" w:lineRule="auto"/>
        <w:contextualSpacing w:val="0"/>
        <w:rPr>
          <w:rFonts w:asciiTheme="minorHAnsi" w:hAnsiTheme="minorHAnsi"/>
          <w:color w:val="002060"/>
          <w:sz w:val="24"/>
          <w:szCs w:val="24"/>
        </w:rPr>
      </w:pPr>
      <w:r w:rsidRPr="00813440">
        <w:rPr>
          <w:rFonts w:asciiTheme="minorHAnsi" w:hAnsiTheme="minorHAnsi"/>
          <w:i/>
          <w:iCs/>
          <w:color w:val="002060"/>
          <w:sz w:val="24"/>
          <w:szCs w:val="24"/>
        </w:rPr>
        <w:t>Metodologiei de evaluare ș</w:t>
      </w:r>
      <w:r w:rsidR="00B27CAB">
        <w:rPr>
          <w:rFonts w:asciiTheme="minorHAnsi" w:hAnsiTheme="minorHAnsi"/>
          <w:i/>
          <w:iCs/>
          <w:color w:val="002060"/>
          <w:sz w:val="24"/>
          <w:szCs w:val="24"/>
        </w:rPr>
        <w:t>i selecție a proiectelor POCU</w:t>
      </w:r>
    </w:p>
    <w:p w:rsidR="001A5BEC" w:rsidRPr="00813440" w:rsidRDefault="00054148" w:rsidP="00376A3A">
      <w:pPr>
        <w:pStyle w:val="ListParagraph"/>
        <w:numPr>
          <w:ilvl w:val="0"/>
          <w:numId w:val="33"/>
        </w:numPr>
        <w:spacing w:before="120" w:after="120" w:line="240" w:lineRule="auto"/>
        <w:contextualSpacing w:val="0"/>
        <w:rPr>
          <w:rFonts w:asciiTheme="minorHAnsi" w:hAnsiTheme="minorHAnsi"/>
          <w:color w:val="002060"/>
          <w:sz w:val="24"/>
          <w:szCs w:val="24"/>
        </w:rPr>
      </w:pPr>
      <w:r>
        <w:rPr>
          <w:rFonts w:asciiTheme="minorHAnsi" w:hAnsiTheme="minorHAnsi"/>
          <w:i/>
          <w:iCs/>
          <w:color w:val="002060"/>
          <w:sz w:val="24"/>
          <w:szCs w:val="24"/>
        </w:rPr>
        <w:t>Criteriilor</w:t>
      </w:r>
      <w:r w:rsidR="001A5BEC" w:rsidRPr="00813440">
        <w:rPr>
          <w:rFonts w:asciiTheme="minorHAnsi" w:hAnsiTheme="minorHAnsi"/>
          <w:i/>
          <w:iCs/>
          <w:color w:val="002060"/>
          <w:sz w:val="24"/>
          <w:szCs w:val="24"/>
        </w:rPr>
        <w:t xml:space="preserve"> de verificare a conformității administrative și a eligibilității </w:t>
      </w:r>
    </w:p>
    <w:p w:rsidR="001A5BEC" w:rsidRPr="00813440" w:rsidRDefault="00054148" w:rsidP="00376A3A">
      <w:pPr>
        <w:pStyle w:val="ListParagraph"/>
        <w:numPr>
          <w:ilvl w:val="0"/>
          <w:numId w:val="33"/>
        </w:numPr>
        <w:spacing w:before="120" w:after="120" w:line="240" w:lineRule="auto"/>
        <w:contextualSpacing w:val="0"/>
        <w:rPr>
          <w:rFonts w:asciiTheme="minorHAnsi" w:hAnsiTheme="minorHAnsi"/>
          <w:color w:val="002060"/>
          <w:sz w:val="24"/>
          <w:szCs w:val="24"/>
        </w:rPr>
      </w:pPr>
      <w:r>
        <w:rPr>
          <w:rFonts w:asciiTheme="minorHAnsi" w:hAnsiTheme="minorHAnsi"/>
          <w:i/>
          <w:iCs/>
          <w:color w:val="002060"/>
          <w:sz w:val="24"/>
          <w:szCs w:val="24"/>
        </w:rPr>
        <w:t>Criteriilor</w:t>
      </w:r>
      <w:r w:rsidR="001A5BEC" w:rsidRPr="00813440">
        <w:rPr>
          <w:rFonts w:asciiTheme="minorHAnsi" w:hAnsiTheme="minorHAnsi"/>
          <w:i/>
          <w:iCs/>
          <w:color w:val="002060"/>
          <w:sz w:val="24"/>
          <w:szCs w:val="24"/>
        </w:rPr>
        <w:t xml:space="preserve"> de evaluare și selecție </w:t>
      </w:r>
    </w:p>
    <w:p w:rsidR="00B27CAB" w:rsidRPr="00B27CAB" w:rsidRDefault="00B27CAB" w:rsidP="00B27CAB">
      <w:pPr>
        <w:spacing w:before="120" w:after="120" w:line="240" w:lineRule="auto"/>
        <w:jc w:val="both"/>
        <w:rPr>
          <w:rFonts w:ascii="Calibri Light" w:hAnsi="Calibri Light"/>
          <w:i/>
          <w:iCs/>
          <w:color w:val="002060"/>
          <w:sz w:val="24"/>
          <w:szCs w:val="24"/>
        </w:rPr>
      </w:pPr>
      <w:bookmarkStart w:id="35" w:name="_Toc435003201"/>
      <w:bookmarkStart w:id="36" w:name="_Toc442084047"/>
      <w:r w:rsidRPr="00B27CAB">
        <w:rPr>
          <w:rFonts w:ascii="Calibri Light" w:hAnsi="Calibri Light"/>
          <w:color w:val="002060"/>
          <w:sz w:val="24"/>
          <w:szCs w:val="24"/>
        </w:rPr>
        <w:t>În contextul prezentului ghid al solicitantului – condiții specifice va fi aprobat un singur proiect, respectiv proiectul care îndeplinește cerințele de eligibilitate și cel puțin punctajul minim în etapa de evaluare tehnică și financiară. Proiectul va fi selectat in ordinea descrescatoare a punctajului obtinut în etapa de evaluare tehnică și financiară.</w:t>
      </w:r>
    </w:p>
    <w:p w:rsidR="00FB6488" w:rsidRPr="00813440" w:rsidRDefault="00FB6488" w:rsidP="00376A3A">
      <w:pPr>
        <w:spacing w:before="120" w:after="120" w:line="240" w:lineRule="auto"/>
        <w:jc w:val="both"/>
        <w:rPr>
          <w:rFonts w:asciiTheme="minorHAnsi" w:hAnsiTheme="minorHAnsi"/>
          <w:color w:val="002060"/>
          <w:sz w:val="24"/>
          <w:szCs w:val="24"/>
        </w:rPr>
      </w:pPr>
    </w:p>
    <w:p w:rsidR="00FB6488" w:rsidRPr="00813440" w:rsidRDefault="00FB6488" w:rsidP="00376A3A">
      <w:pPr>
        <w:pStyle w:val="Heading1"/>
        <w:spacing w:before="120" w:after="120" w:line="240" w:lineRule="auto"/>
        <w:rPr>
          <w:rFonts w:asciiTheme="minorHAnsi" w:hAnsiTheme="minorHAnsi"/>
          <w:b/>
          <w:color w:val="002060"/>
          <w:sz w:val="24"/>
          <w:szCs w:val="24"/>
        </w:rPr>
      </w:pPr>
      <w:bookmarkStart w:id="37" w:name="_Toc43381412"/>
      <w:r w:rsidRPr="00813440">
        <w:rPr>
          <w:rFonts w:asciiTheme="minorHAnsi" w:hAnsiTheme="minorHAnsi"/>
          <w:b/>
          <w:color w:val="002060"/>
          <w:sz w:val="24"/>
          <w:szCs w:val="24"/>
        </w:rPr>
        <w:t>CAPITOLUL 5. Depunerea și soluționarea contestațiilor</w:t>
      </w:r>
      <w:bookmarkEnd w:id="37"/>
    </w:p>
    <w:p w:rsidR="00B27CAB" w:rsidRPr="000223F1" w:rsidRDefault="00B27CAB" w:rsidP="00B27CAB">
      <w:pPr>
        <w:pStyle w:val="Default"/>
        <w:spacing w:before="120" w:after="120"/>
        <w:rPr>
          <w:color w:val="002060"/>
        </w:rPr>
      </w:pPr>
      <w:r w:rsidRPr="000223F1">
        <w:rPr>
          <w:color w:val="002060"/>
        </w:rPr>
        <w:t xml:space="preserve">Procesul de soluționare a contestațiilor se desfășoară în conformitate cu prevederile </w:t>
      </w:r>
      <w:r w:rsidRPr="000223F1">
        <w:rPr>
          <w:i/>
          <w:iCs/>
          <w:color w:val="002060"/>
        </w:rPr>
        <w:t xml:space="preserve">Metodologiei de verificare, evaluare și selecție a proiectelor POCU. </w:t>
      </w:r>
    </w:p>
    <w:p w:rsidR="00B27CAB" w:rsidRPr="000223F1" w:rsidRDefault="00B27CAB" w:rsidP="00B27CAB">
      <w:pPr>
        <w:spacing w:before="120" w:after="120" w:line="240" w:lineRule="auto"/>
        <w:jc w:val="both"/>
        <w:rPr>
          <w:rFonts w:ascii="Calibri Light" w:hAnsi="Calibri Light"/>
          <w:b/>
          <w:color w:val="002060"/>
          <w:sz w:val="24"/>
          <w:szCs w:val="24"/>
        </w:rPr>
      </w:pPr>
      <w:r w:rsidRPr="000223F1">
        <w:rPr>
          <w:rFonts w:ascii="Calibri Light" w:hAnsi="Calibri Light"/>
          <w:color w:val="002060"/>
          <w:sz w:val="24"/>
          <w:szCs w:val="24"/>
        </w:rPr>
        <w:t xml:space="preserve">Termenul estimat de finalizare a evaluării (inclusiv soluționarea contestațiilor) este </w:t>
      </w:r>
      <w:r>
        <w:rPr>
          <w:rFonts w:ascii="Calibri Light" w:hAnsi="Calibri Light"/>
          <w:color w:val="002060"/>
          <w:sz w:val="24"/>
          <w:szCs w:val="24"/>
        </w:rPr>
        <w:t>............</w:t>
      </w:r>
      <w:r w:rsidRPr="000223F1">
        <w:rPr>
          <w:rFonts w:ascii="Calibri Light" w:hAnsi="Calibri Light"/>
          <w:color w:val="002060"/>
          <w:sz w:val="24"/>
          <w:szCs w:val="24"/>
        </w:rPr>
        <w:t xml:space="preserve"> 2020. </w:t>
      </w:r>
    </w:p>
    <w:p w:rsidR="00765F5D" w:rsidRPr="00813440" w:rsidRDefault="00765F5D" w:rsidP="00376A3A">
      <w:pPr>
        <w:pStyle w:val="Heading1"/>
        <w:spacing w:before="120" w:after="120" w:line="240" w:lineRule="auto"/>
        <w:rPr>
          <w:rFonts w:asciiTheme="minorHAnsi" w:hAnsiTheme="minorHAnsi"/>
          <w:b/>
          <w:color w:val="002060"/>
          <w:sz w:val="24"/>
          <w:szCs w:val="24"/>
        </w:rPr>
      </w:pPr>
    </w:p>
    <w:p w:rsidR="00FB6488" w:rsidRPr="00813440" w:rsidRDefault="00FB6488" w:rsidP="00376A3A">
      <w:pPr>
        <w:pStyle w:val="Heading1"/>
        <w:spacing w:before="120" w:after="120" w:line="240" w:lineRule="auto"/>
        <w:rPr>
          <w:rFonts w:asciiTheme="minorHAnsi" w:hAnsiTheme="minorHAnsi"/>
          <w:b/>
          <w:color w:val="002060"/>
          <w:sz w:val="24"/>
          <w:szCs w:val="24"/>
        </w:rPr>
      </w:pPr>
      <w:bookmarkStart w:id="38" w:name="_Toc43381413"/>
      <w:r w:rsidRPr="00813440">
        <w:rPr>
          <w:rFonts w:asciiTheme="minorHAnsi" w:hAnsiTheme="minorHAnsi"/>
          <w:b/>
          <w:color w:val="002060"/>
          <w:sz w:val="24"/>
          <w:szCs w:val="24"/>
        </w:rPr>
        <w:t xml:space="preserve">CAPITOLUL 6. Contractarea proiectelor </w:t>
      </w:r>
      <w:bookmarkStart w:id="39" w:name="_GoBack"/>
      <w:bookmarkEnd w:id="38"/>
      <w:bookmarkEnd w:id="39"/>
    </w:p>
    <w:p w:rsidR="001A5BEC" w:rsidRDefault="00B27CAB" w:rsidP="00376A3A">
      <w:pPr>
        <w:pStyle w:val="Heading1"/>
        <w:spacing w:before="120" w:after="120" w:line="240" w:lineRule="auto"/>
        <w:rPr>
          <w:rFonts w:ascii="Calibri Light" w:hAnsi="Calibri Light"/>
          <w:i/>
          <w:iCs/>
          <w:color w:val="002060"/>
          <w:sz w:val="24"/>
          <w:szCs w:val="24"/>
        </w:rPr>
      </w:pPr>
      <w:bookmarkStart w:id="40" w:name="_Toc43381414"/>
      <w:r w:rsidRPr="000223F1">
        <w:rPr>
          <w:rFonts w:ascii="Calibri Light" w:hAnsi="Calibri Light"/>
          <w:color w:val="002060"/>
          <w:sz w:val="24"/>
          <w:szCs w:val="24"/>
        </w:rPr>
        <w:t xml:space="preserve">Procesul de contractare se desfășoară în conformitate cu prevederile </w:t>
      </w:r>
      <w:r w:rsidRPr="000223F1">
        <w:rPr>
          <w:rFonts w:ascii="Calibri Light" w:hAnsi="Calibri Light"/>
          <w:i/>
          <w:iCs/>
          <w:color w:val="002060"/>
          <w:sz w:val="24"/>
          <w:szCs w:val="24"/>
        </w:rPr>
        <w:t xml:space="preserve">Orientări privind accesarea finanțărilor în cadrul Programului Operațional Capital Uman 2014-2020 </w:t>
      </w:r>
      <w:r w:rsidRPr="00AD347B">
        <w:rPr>
          <w:rFonts w:ascii="Calibri Light" w:hAnsi="Calibri Light"/>
          <w:i/>
          <w:iCs/>
          <w:color w:val="002060"/>
          <w:sz w:val="24"/>
          <w:szCs w:val="24"/>
        </w:rPr>
        <w:t>cu modificările și completările ulterioare</w:t>
      </w:r>
      <w:r>
        <w:rPr>
          <w:rFonts w:ascii="Calibri Light" w:hAnsi="Calibri Light"/>
          <w:i/>
          <w:iCs/>
          <w:color w:val="002060"/>
          <w:sz w:val="24"/>
          <w:szCs w:val="24"/>
        </w:rPr>
        <w:t>.</w:t>
      </w:r>
      <w:bookmarkEnd w:id="40"/>
    </w:p>
    <w:p w:rsidR="00B27CAB" w:rsidRPr="00B27CAB" w:rsidRDefault="00B27CAB" w:rsidP="00B27CAB">
      <w:r w:rsidRPr="006437F9">
        <w:rPr>
          <w:rFonts w:ascii="Calibri Light" w:hAnsi="Calibri Light"/>
          <w:color w:val="002060"/>
          <w:sz w:val="24"/>
          <w:szCs w:val="24"/>
        </w:rPr>
        <w:t>Termenul estimat de finalizare a procesului de contractare este</w:t>
      </w:r>
      <w:r>
        <w:rPr>
          <w:rFonts w:ascii="Calibri Light" w:hAnsi="Calibri Light"/>
          <w:color w:val="002060"/>
          <w:sz w:val="24"/>
          <w:szCs w:val="24"/>
        </w:rPr>
        <w:t>................2020</w:t>
      </w:r>
    </w:p>
    <w:p w:rsidR="001A5BEC" w:rsidRPr="00813440" w:rsidRDefault="001A5BEC" w:rsidP="00376A3A">
      <w:pPr>
        <w:pStyle w:val="Heading1"/>
        <w:spacing w:before="120" w:after="120" w:line="240" w:lineRule="auto"/>
        <w:rPr>
          <w:rFonts w:asciiTheme="minorHAnsi" w:hAnsiTheme="minorHAnsi"/>
          <w:b/>
          <w:color w:val="002060"/>
          <w:sz w:val="24"/>
          <w:szCs w:val="24"/>
        </w:rPr>
      </w:pPr>
    </w:p>
    <w:p w:rsidR="00FB6488" w:rsidRPr="00813440" w:rsidRDefault="00FB6488" w:rsidP="00376A3A">
      <w:pPr>
        <w:pStyle w:val="Heading1"/>
        <w:spacing w:before="120" w:after="120" w:line="240" w:lineRule="auto"/>
        <w:rPr>
          <w:rFonts w:asciiTheme="minorHAnsi" w:hAnsiTheme="minorHAnsi"/>
          <w:b/>
          <w:color w:val="002060"/>
          <w:sz w:val="24"/>
          <w:szCs w:val="24"/>
        </w:rPr>
      </w:pPr>
      <w:bookmarkStart w:id="41" w:name="_Toc43381415"/>
      <w:r w:rsidRPr="00813440">
        <w:rPr>
          <w:rFonts w:asciiTheme="minorHAnsi" w:hAnsiTheme="minorHAnsi"/>
          <w:b/>
          <w:color w:val="002060"/>
          <w:sz w:val="24"/>
          <w:szCs w:val="24"/>
        </w:rPr>
        <w:t>CAPITOLUL 7. Anexe</w:t>
      </w:r>
      <w:bookmarkEnd w:id="41"/>
    </w:p>
    <w:p w:rsidR="008E11FE" w:rsidRPr="00813440" w:rsidRDefault="008E11FE" w:rsidP="00376A3A">
      <w:pPr>
        <w:spacing w:before="120" w:after="120" w:line="240" w:lineRule="auto"/>
        <w:jc w:val="both"/>
        <w:rPr>
          <w:rFonts w:asciiTheme="minorHAnsi" w:hAnsiTheme="minorHAnsi"/>
          <w:b/>
          <w:color w:val="C00000"/>
          <w:sz w:val="24"/>
          <w:szCs w:val="24"/>
        </w:rPr>
      </w:pPr>
      <w:r w:rsidRPr="00813440">
        <w:rPr>
          <w:rFonts w:asciiTheme="minorHAnsi" w:hAnsiTheme="minorHAnsi"/>
          <w:b/>
          <w:color w:val="C00000"/>
          <w:sz w:val="24"/>
          <w:szCs w:val="24"/>
        </w:rPr>
        <w:t xml:space="preserve">Anexa 1: Definițiile indicatorilor specifici de rezultat și realizare </w:t>
      </w:r>
    </w:p>
    <w:p w:rsidR="00FB6488" w:rsidRPr="00813440" w:rsidRDefault="008E11FE" w:rsidP="00376A3A">
      <w:pPr>
        <w:spacing w:before="120" w:after="120" w:line="240" w:lineRule="auto"/>
        <w:jc w:val="both"/>
        <w:rPr>
          <w:rFonts w:asciiTheme="minorHAnsi" w:hAnsiTheme="minorHAnsi"/>
          <w:b/>
          <w:color w:val="C00000"/>
          <w:sz w:val="24"/>
          <w:szCs w:val="24"/>
        </w:rPr>
      </w:pPr>
      <w:r w:rsidRPr="00813440">
        <w:rPr>
          <w:rFonts w:asciiTheme="minorHAnsi" w:hAnsiTheme="minorHAnsi"/>
          <w:b/>
          <w:color w:val="C00000"/>
          <w:sz w:val="24"/>
          <w:szCs w:val="24"/>
        </w:rPr>
        <w:t xml:space="preserve">Anexa </w:t>
      </w:r>
      <w:r w:rsidR="00C56853" w:rsidRPr="00813440">
        <w:rPr>
          <w:rFonts w:asciiTheme="minorHAnsi" w:hAnsiTheme="minorHAnsi"/>
          <w:b/>
          <w:color w:val="C00000"/>
          <w:sz w:val="24"/>
          <w:szCs w:val="24"/>
        </w:rPr>
        <w:t>2:</w:t>
      </w:r>
      <w:r w:rsidR="00FB6488" w:rsidRPr="00813440">
        <w:rPr>
          <w:rFonts w:asciiTheme="minorHAnsi" w:hAnsiTheme="minorHAnsi"/>
          <w:b/>
          <w:color w:val="C00000"/>
          <w:sz w:val="24"/>
          <w:szCs w:val="24"/>
        </w:rPr>
        <w:t xml:space="preserve"> </w:t>
      </w:r>
      <w:r w:rsidR="00960B88" w:rsidRPr="00813440">
        <w:rPr>
          <w:rFonts w:asciiTheme="minorHAnsi" w:hAnsiTheme="minorHAnsi"/>
          <w:b/>
          <w:color w:val="C00000"/>
          <w:sz w:val="24"/>
          <w:szCs w:val="24"/>
        </w:rPr>
        <w:t>Criteriile de verificare a conformității administrative și a eligibilității</w:t>
      </w:r>
    </w:p>
    <w:p w:rsidR="00FB6488" w:rsidRPr="00813440" w:rsidRDefault="008E11FE" w:rsidP="00376A3A">
      <w:pPr>
        <w:spacing w:before="120" w:after="120" w:line="240" w:lineRule="auto"/>
        <w:jc w:val="both"/>
        <w:rPr>
          <w:rFonts w:asciiTheme="minorHAnsi" w:hAnsiTheme="minorHAnsi"/>
          <w:b/>
          <w:color w:val="C00000"/>
          <w:sz w:val="24"/>
          <w:szCs w:val="24"/>
        </w:rPr>
      </w:pPr>
      <w:r w:rsidRPr="00813440">
        <w:rPr>
          <w:rFonts w:asciiTheme="minorHAnsi" w:hAnsiTheme="minorHAnsi"/>
          <w:b/>
          <w:color w:val="C00000"/>
          <w:sz w:val="24"/>
          <w:szCs w:val="24"/>
        </w:rPr>
        <w:t xml:space="preserve">Anexa </w:t>
      </w:r>
      <w:r w:rsidR="00FB6488" w:rsidRPr="00813440">
        <w:rPr>
          <w:rFonts w:asciiTheme="minorHAnsi" w:hAnsiTheme="minorHAnsi"/>
          <w:b/>
          <w:color w:val="C00000"/>
          <w:sz w:val="24"/>
          <w:szCs w:val="24"/>
        </w:rPr>
        <w:t>3</w:t>
      </w:r>
      <w:r w:rsidR="00C56853" w:rsidRPr="00813440">
        <w:rPr>
          <w:rFonts w:asciiTheme="minorHAnsi" w:hAnsiTheme="minorHAnsi"/>
          <w:b/>
          <w:color w:val="C00000"/>
          <w:sz w:val="24"/>
          <w:szCs w:val="24"/>
        </w:rPr>
        <w:t>:</w:t>
      </w:r>
      <w:r w:rsidR="00FB6488" w:rsidRPr="00813440">
        <w:rPr>
          <w:rFonts w:asciiTheme="minorHAnsi" w:hAnsiTheme="minorHAnsi"/>
          <w:b/>
          <w:color w:val="C00000"/>
          <w:sz w:val="24"/>
          <w:szCs w:val="24"/>
        </w:rPr>
        <w:t xml:space="preserve"> </w:t>
      </w:r>
      <w:r w:rsidR="00960B88" w:rsidRPr="00813440">
        <w:rPr>
          <w:rFonts w:asciiTheme="minorHAnsi" w:hAnsiTheme="minorHAnsi"/>
          <w:b/>
          <w:color w:val="C00000"/>
          <w:sz w:val="24"/>
          <w:szCs w:val="24"/>
        </w:rPr>
        <w:t>Criterii de evaluare și selecție</w:t>
      </w:r>
    </w:p>
    <w:bookmarkEnd w:id="35"/>
    <w:bookmarkEnd w:id="36"/>
    <w:p w:rsidR="00376A3A" w:rsidRPr="00813440" w:rsidRDefault="00376A3A">
      <w:pPr>
        <w:spacing w:before="120" w:after="120" w:line="240" w:lineRule="auto"/>
        <w:jc w:val="both"/>
        <w:rPr>
          <w:rFonts w:asciiTheme="minorHAnsi" w:hAnsiTheme="minorHAnsi"/>
          <w:color w:val="244061" w:themeColor="accent1" w:themeShade="80"/>
          <w:sz w:val="24"/>
          <w:szCs w:val="24"/>
        </w:rPr>
      </w:pPr>
    </w:p>
    <w:sectPr w:rsidR="00376A3A" w:rsidRPr="00813440" w:rsidSect="007561DE">
      <w:pgSz w:w="11906" w:h="16838"/>
      <w:pgMar w:top="289" w:right="992" w:bottom="567" w:left="1276" w:header="136"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C302EF" w16cid:durableId="21EC3986"/>
  <w16cid:commentId w16cid:paraId="0DA1718A" w16cid:durableId="21EBE5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531" w:rsidRDefault="004E2531" w:rsidP="000331B2">
      <w:pPr>
        <w:spacing w:after="0" w:line="240" w:lineRule="auto"/>
      </w:pPr>
      <w:r>
        <w:separator/>
      </w:r>
    </w:p>
  </w:endnote>
  <w:endnote w:type="continuationSeparator" w:id="0">
    <w:p w:rsidR="004E2531" w:rsidRDefault="004E2531"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font202">
    <w:altName w:val="Yu Gothic UI"/>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MS Gothic"/>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Bold">
    <w:panose1 w:val="00000000000000000000"/>
    <w:charset w:val="EE"/>
    <w:family w:val="auto"/>
    <w:notTrueType/>
    <w:pitch w:val="default"/>
    <w:sig w:usb0="00000005" w:usb1="00000000" w:usb2="00000000" w:usb3="00000000" w:csb0="00000002"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531" w:rsidRPr="00655704" w:rsidRDefault="004E2531">
    <w:pPr>
      <w:pStyle w:val="Footer"/>
      <w:jc w:val="right"/>
      <w:rPr>
        <w:rFonts w:ascii="Calibri" w:hAnsi="Calibri"/>
        <w:b/>
        <w:i/>
        <w:color w:val="17365D"/>
        <w:sz w:val="22"/>
        <w:szCs w:val="22"/>
      </w:rPr>
    </w:pPr>
    <w:r w:rsidRPr="00655704">
      <w:rPr>
        <w:rFonts w:ascii="Calibri" w:hAnsi="Calibri"/>
        <w:b/>
        <w:color w:val="17365D"/>
        <w:sz w:val="22"/>
        <w:szCs w:val="22"/>
      </w:rPr>
      <w:fldChar w:fldCharType="begin"/>
    </w:r>
    <w:r w:rsidRPr="00655704">
      <w:rPr>
        <w:rFonts w:ascii="Calibri" w:hAnsi="Calibri"/>
        <w:b/>
        <w:color w:val="17365D"/>
        <w:sz w:val="22"/>
        <w:szCs w:val="22"/>
      </w:rPr>
      <w:instrText xml:space="preserve"> PAGE </w:instrText>
    </w:r>
    <w:r w:rsidRPr="00655704">
      <w:rPr>
        <w:rFonts w:ascii="Calibri" w:hAnsi="Calibri"/>
        <w:b/>
        <w:color w:val="17365D"/>
        <w:sz w:val="22"/>
        <w:szCs w:val="22"/>
      </w:rPr>
      <w:fldChar w:fldCharType="separate"/>
    </w:r>
    <w:r w:rsidR="00FD5821">
      <w:rPr>
        <w:rFonts w:ascii="Calibri" w:hAnsi="Calibri"/>
        <w:b/>
        <w:noProof/>
        <w:color w:val="17365D"/>
        <w:sz w:val="22"/>
        <w:szCs w:val="22"/>
      </w:rPr>
      <w:t>30</w:t>
    </w:r>
    <w:r w:rsidRPr="00655704">
      <w:rPr>
        <w:rFonts w:ascii="Calibri" w:hAnsi="Calibri"/>
        <w:b/>
        <w:color w:val="17365D"/>
        <w:sz w:val="22"/>
        <w:szCs w:val="22"/>
      </w:rPr>
      <w:fldChar w:fldCharType="end"/>
    </w:r>
  </w:p>
  <w:p w:rsidR="004E2531" w:rsidRDefault="004E2531" w:rsidP="00181A3F">
    <w:pPr>
      <w:pStyle w:val="Footer"/>
      <w:spacing w:line="240" w:lineRule="auto"/>
      <w:jc w:val="center"/>
      <w:rPr>
        <w:rFonts w:ascii="Calibri" w:hAnsi="Calibri"/>
        <w:color w:val="002060"/>
        <w:sz w:val="18"/>
        <w:szCs w:val="18"/>
      </w:rPr>
    </w:pPr>
    <w:r w:rsidRPr="009334AB">
      <w:rPr>
        <w:rFonts w:ascii="Calibri" w:hAnsi="Calibri"/>
        <w:color w:val="002060"/>
        <w:sz w:val="18"/>
        <w:szCs w:val="18"/>
      </w:rPr>
      <w:t>Ghidul Solicitantului – Condiții Specifice</w:t>
    </w:r>
  </w:p>
  <w:p w:rsidR="004E2531" w:rsidRPr="00655704" w:rsidRDefault="004E2531" w:rsidP="00655704">
    <w:pPr>
      <w:spacing w:after="0" w:line="240" w:lineRule="auto"/>
      <w:jc w:val="center"/>
      <w:rPr>
        <w:rFonts w:eastAsia="Times New Roman" w:cs="PF Square Sans Pro Medium"/>
        <w:i/>
        <w:color w:val="002060"/>
        <w:sz w:val="16"/>
        <w:szCs w:val="16"/>
        <w:lang w:eastAsia="ar-SA"/>
      </w:rPr>
    </w:pPr>
    <w:r w:rsidRPr="00655704">
      <w:rPr>
        <w:rFonts w:eastAsia="Times New Roman" w:cs="PF Square Sans Pro Medium"/>
        <w:i/>
        <w:color w:val="002060"/>
        <w:sz w:val="16"/>
        <w:szCs w:val="16"/>
        <w:lang w:eastAsia="ar-SA"/>
      </w:rPr>
      <w:t xml:space="preserve">Programe de formare și dezvoltare profesională continuă în domeniul economiei sănătății  </w:t>
    </w:r>
  </w:p>
  <w:p w:rsidR="004E2531" w:rsidRPr="00655704" w:rsidRDefault="004E2531" w:rsidP="00655704">
    <w:pPr>
      <w:spacing w:after="0" w:line="240" w:lineRule="auto"/>
      <w:jc w:val="center"/>
      <w:rPr>
        <w:rFonts w:eastAsia="Times New Roman" w:cs="PF Square Sans Pro Medium"/>
        <w:i/>
        <w:color w:val="002060"/>
        <w:sz w:val="16"/>
        <w:szCs w:val="16"/>
        <w:lang w:eastAsia="ar-SA"/>
      </w:rPr>
    </w:pPr>
    <w:r w:rsidRPr="00655704">
      <w:rPr>
        <w:rFonts w:eastAsia="Times New Roman" w:cs="PF Square Sans Pro Medium"/>
        <w:i/>
        <w:color w:val="002060"/>
        <w:sz w:val="16"/>
        <w:szCs w:val="16"/>
        <w:lang w:eastAsia="ar-SA"/>
      </w:rPr>
      <w:t>Economia sănătății și echitatea în ac</w:t>
    </w:r>
    <w:r>
      <w:rPr>
        <w:rFonts w:eastAsia="Times New Roman" w:cs="PF Square Sans Pro Medium"/>
        <w:i/>
        <w:color w:val="002060"/>
        <w:sz w:val="16"/>
        <w:szCs w:val="16"/>
        <w:lang w:eastAsia="ar-SA"/>
      </w:rPr>
      <w:t>cesul la servicii și tehnologii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531" w:rsidRDefault="004E2531" w:rsidP="000331B2">
      <w:pPr>
        <w:spacing w:after="0" w:line="240" w:lineRule="auto"/>
      </w:pPr>
      <w:r>
        <w:separator/>
      </w:r>
    </w:p>
  </w:footnote>
  <w:footnote w:type="continuationSeparator" w:id="0">
    <w:p w:rsidR="004E2531" w:rsidRDefault="004E2531" w:rsidP="000331B2">
      <w:pPr>
        <w:spacing w:after="0" w:line="240" w:lineRule="auto"/>
      </w:pPr>
      <w:r>
        <w:continuationSeparator/>
      </w:r>
    </w:p>
  </w:footnote>
  <w:footnote w:id="1">
    <w:p w:rsidR="004E2531" w:rsidRPr="006901BC" w:rsidRDefault="004E2531" w:rsidP="00B87896">
      <w:pPr>
        <w:pStyle w:val="FootnoteText"/>
        <w:rPr>
          <w:rFonts w:ascii="Calibri Light" w:hAnsi="Calibri Light"/>
          <w:color w:val="002060"/>
          <w:sz w:val="16"/>
          <w:szCs w:val="16"/>
        </w:rPr>
      </w:pPr>
      <w:r w:rsidRPr="006901BC">
        <w:rPr>
          <w:rStyle w:val="FootnoteReference"/>
          <w:rFonts w:ascii="Calibri Light" w:hAnsi="Calibri Light"/>
          <w:color w:val="002060"/>
          <w:sz w:val="16"/>
          <w:szCs w:val="16"/>
        </w:rPr>
        <w:footnoteRef/>
      </w:r>
      <w:r w:rsidRPr="006901BC">
        <w:rPr>
          <w:rFonts w:ascii="Calibri Light" w:hAnsi="Calibri Light"/>
          <w:color w:val="002060"/>
          <w:sz w:val="16"/>
          <w:szCs w:val="16"/>
        </w:rPr>
        <w:t xml:space="preserve">  </w:t>
      </w:r>
      <w:hyperlink r:id="rId1" w:history="1">
        <w:r w:rsidRPr="006901BC">
          <w:rPr>
            <w:rStyle w:val="Hyperlink"/>
            <w:rFonts w:ascii="Calibri Light" w:hAnsi="Calibri Light"/>
            <w:color w:val="002060"/>
            <w:sz w:val="16"/>
            <w:szCs w:val="16"/>
            <w:u w:val="none"/>
          </w:rPr>
          <w:t>http://mfe.gov.ro/minister/autoritati-de-management/am-pocu/</w:t>
        </w:r>
      </w:hyperlink>
    </w:p>
    <w:p w:rsidR="004E2531" w:rsidRPr="00DD1A76" w:rsidRDefault="004E2531" w:rsidP="00B87896">
      <w:pPr>
        <w:pStyle w:val="FootnoteText"/>
        <w:ind w:left="0" w:firstLine="0"/>
        <w:rPr>
          <w:rFonts w:ascii="Calibri" w:hAnsi="Calibri"/>
        </w:rPr>
      </w:pPr>
    </w:p>
  </w:footnote>
  <w:footnote w:id="2">
    <w:p w:rsidR="004E2531" w:rsidRPr="00394D08" w:rsidRDefault="004E2531">
      <w:pPr>
        <w:pStyle w:val="FootnoteText"/>
        <w:rPr>
          <w:rFonts w:ascii="Calibri Light" w:hAnsi="Calibri Light"/>
          <w:color w:val="002060"/>
          <w:sz w:val="16"/>
          <w:szCs w:val="16"/>
          <w:lang w:val="fr-FR"/>
        </w:rPr>
      </w:pPr>
      <w:r w:rsidRPr="00394D08">
        <w:rPr>
          <w:rStyle w:val="FootnoteReference"/>
          <w:rFonts w:ascii="Calibri Light" w:hAnsi="Calibri Light"/>
          <w:color w:val="002060"/>
          <w:sz w:val="16"/>
          <w:szCs w:val="16"/>
        </w:rPr>
        <w:footnoteRef/>
      </w:r>
      <w:r w:rsidRPr="00394D08">
        <w:rPr>
          <w:rFonts w:ascii="Calibri Light" w:hAnsi="Calibri Light"/>
          <w:color w:val="002060"/>
          <w:sz w:val="16"/>
          <w:szCs w:val="16"/>
        </w:rPr>
        <w:t xml:space="preserve"> Definiție preluată de pe pagina de internet a Comisiei Europene: </w:t>
      </w:r>
      <w:hyperlink r:id="rId2" w:history="1">
        <w:r w:rsidRPr="00394D08">
          <w:rPr>
            <w:rStyle w:val="Hyperlink"/>
            <w:rFonts w:ascii="Calibri Light" w:hAnsi="Calibri Light"/>
            <w:color w:val="002060"/>
            <w:sz w:val="16"/>
            <w:szCs w:val="16"/>
            <w:u w:val="none"/>
          </w:rPr>
          <w:t>http://ec.europa.eu/social/main.jsp?catId=1022&amp;langId=en</w:t>
        </w:r>
      </w:hyperlink>
    </w:p>
  </w:footnote>
  <w:footnote w:id="3">
    <w:p w:rsidR="004E2531" w:rsidRPr="000C194B" w:rsidRDefault="004E2531" w:rsidP="00B87896">
      <w:pPr>
        <w:pStyle w:val="FootnoteText"/>
        <w:rPr>
          <w:rFonts w:ascii="Calibri Light" w:hAnsi="Calibri Light"/>
          <w:color w:val="002060"/>
          <w:sz w:val="16"/>
          <w:szCs w:val="16"/>
        </w:rPr>
      </w:pPr>
      <w:r w:rsidRPr="007717D9">
        <w:rPr>
          <w:rStyle w:val="FootnoteReference"/>
          <w:rFonts w:ascii="Calibri Light" w:hAnsi="Calibri Light"/>
          <w:color w:val="002060"/>
          <w:sz w:val="16"/>
          <w:szCs w:val="16"/>
          <w:lang w:val="ro-RO"/>
        </w:rPr>
        <w:footnoteRef/>
      </w:r>
      <w:r w:rsidRPr="00B468C6">
        <w:rPr>
          <w:rFonts w:ascii="Calibri Light" w:hAnsi="Calibri Light"/>
          <w:color w:val="002060"/>
          <w:sz w:val="16"/>
          <w:szCs w:val="16"/>
        </w:rPr>
        <w:t xml:space="preserve"> </w:t>
      </w:r>
      <w:hyperlink r:id="rId3" w:history="1">
        <w:r w:rsidRPr="00CD23E4">
          <w:rPr>
            <w:rStyle w:val="Hyperlink"/>
            <w:rFonts w:ascii="Calibri Light" w:hAnsi="Calibri Light" w:cs="PF Square Sans Pro Medium"/>
            <w:color w:val="002060"/>
            <w:sz w:val="16"/>
            <w:szCs w:val="16"/>
            <w:u w:val="none"/>
          </w:rPr>
          <w:t>http://www.fonduri-ue.ro/images/files/documente-relevante/orientari_beneficiari/Ghid.egalitate.sanse.1.pdf</w:t>
        </w:r>
      </w:hyperlink>
      <w:r w:rsidRPr="007717D9">
        <w:rPr>
          <w:rFonts w:ascii="Calibri Light" w:hAnsi="Calibri Light"/>
          <w:color w:val="002060"/>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531" w:rsidRDefault="004E2531" w:rsidP="007212B4">
    <w:pPr>
      <w:pStyle w:val="Header"/>
    </w:pPr>
    <w:r>
      <w:rPr>
        <w:rFonts w:ascii="Times New Roman" w:eastAsia="Calibri" w:hAnsi="Times New Roman" w:cs="Times New Roman"/>
        <w:noProof/>
        <w:szCs w:val="22"/>
        <w:lang w:val="en-US" w:eastAsia="en-US"/>
      </w:rPr>
      <mc:AlternateContent>
        <mc:Choice Requires="wpg">
          <w:drawing>
            <wp:anchor distT="0" distB="0" distL="114300" distR="114300" simplePos="0" relativeHeight="251659776" behindDoc="0" locked="0" layoutInCell="1" allowOverlap="1" wp14:anchorId="65BA9043" wp14:editId="413D41BE">
              <wp:simplePos x="0" y="0"/>
              <wp:positionH relativeFrom="page">
                <wp:posOffset>1269365</wp:posOffset>
              </wp:positionH>
              <wp:positionV relativeFrom="paragraph">
                <wp:posOffset>133350</wp:posOffset>
              </wp:positionV>
              <wp:extent cx="4914900" cy="647700"/>
              <wp:effectExtent l="0" t="0" r="0" b="0"/>
              <wp:wrapSquare wrapText="bothSides"/>
              <wp:docPr id="53" name="Grupare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900" cy="647700"/>
                        <a:chOff x="0" y="0"/>
                        <a:chExt cx="5476875" cy="706755"/>
                      </a:xfrm>
                    </wpg:grpSpPr>
                    <pic:pic xmlns:pic="http://schemas.openxmlformats.org/drawingml/2006/picture">
                      <pic:nvPicPr>
                        <pic:cNvPr id="54"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22A2EB85" id="Grupare 53" o:spid="_x0000_s1026" style="position:absolute;margin-left:99.95pt;margin-top:10.5pt;width:387pt;height:51pt;z-index:251659776;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">
                <v:imagedata r:id="rId4" o:title=""/>
                <v:path arrowok="t"/>
              </v:shape>
              <v:shape id="Picture 27" o:spid="_x0000_s1028" type="#_x0000_t75" style="position:absolute;left:47910;top:95;width:6858;height:6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">
                <v:imagedata r:id="rId5" o:title=""/>
                <v:path arrowok="t"/>
              </v:shape>
              <v:shape id="Picture 28" o:spid="_x0000_s1029" type="#_x0000_t75" style="position:absolute;left:25527;width:6762;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">
                <v:imagedata r:id="rId6" o:title=""/>
                <v:path arrowok="t"/>
              </v:shape>
              <w10:wrap type="square" anchorx="page"/>
            </v:group>
          </w:pict>
        </mc:Fallback>
      </mc:AlternateContent>
    </w:r>
  </w:p>
  <w:p w:rsidR="004E2531" w:rsidRDefault="004E2531" w:rsidP="007212B4">
    <w:pPr>
      <w:pStyle w:val="Header"/>
    </w:pPr>
  </w:p>
  <w:p w:rsidR="004E2531" w:rsidRDefault="004E2531" w:rsidP="007212B4">
    <w:pPr>
      <w:pStyle w:val="Header"/>
    </w:pPr>
  </w:p>
  <w:p w:rsidR="004E2531" w:rsidRDefault="004E2531" w:rsidP="007212B4">
    <w:pPr>
      <w:pStyle w:val="Header"/>
    </w:pPr>
  </w:p>
  <w:p w:rsidR="004E2531" w:rsidRDefault="004E2531" w:rsidP="007212B4">
    <w:pPr>
      <w:pStyle w:val="Header"/>
    </w:pPr>
  </w:p>
  <w:p w:rsidR="004E2531" w:rsidRDefault="004E2531" w:rsidP="007212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75EEB566"/>
    <w:name w:val="WWNum8"/>
    <w:lvl w:ilvl="0">
      <w:start w:val="1"/>
      <w:numFmt w:val="bullet"/>
      <w:lvlText w:val=""/>
      <w:lvlJc w:val="left"/>
      <w:pPr>
        <w:tabs>
          <w:tab w:val="num" w:pos="66"/>
        </w:tabs>
        <w:ind w:left="786" w:hanging="360"/>
      </w:pPr>
      <w:rPr>
        <w:rFonts w:ascii="Wingdings 3" w:hAnsi="Wingdings 3" w:hint="default"/>
        <w:color w:val="FFC000"/>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8"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246540C"/>
    <w:multiLevelType w:val="hybridMultilevel"/>
    <w:tmpl w:val="215E9AB2"/>
    <w:lvl w:ilvl="0" w:tplc="04180009">
      <w:start w:val="1"/>
      <w:numFmt w:val="bullet"/>
      <w:lvlText w:val=""/>
      <w:lvlJc w:val="left"/>
      <w:pPr>
        <w:ind w:left="720" w:hanging="360"/>
      </w:pPr>
      <w:rPr>
        <w:rFonts w:ascii="Wingdings" w:hAnsi="Wingdings"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0360374F"/>
    <w:multiLevelType w:val="hybridMultilevel"/>
    <w:tmpl w:val="34B437F6"/>
    <w:lvl w:ilvl="0" w:tplc="0418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0D385981"/>
    <w:multiLevelType w:val="hybridMultilevel"/>
    <w:tmpl w:val="C430F2E4"/>
    <w:lvl w:ilvl="0" w:tplc="C340FAB6">
      <w:start w:val="1"/>
      <w:numFmt w:val="bullet"/>
      <w:lvlText w:val=""/>
      <w:lvlJc w:val="left"/>
      <w:pPr>
        <w:ind w:left="720" w:hanging="360"/>
      </w:pPr>
      <w:rPr>
        <w:rFonts w:ascii="Wingdings 3" w:hAnsi="Wingdings 3" w:hint="default"/>
        <w:color w:val="FFC000"/>
        <w:sz w:val="1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0F90496F"/>
    <w:multiLevelType w:val="hybridMultilevel"/>
    <w:tmpl w:val="E3B64F02"/>
    <w:lvl w:ilvl="0" w:tplc="C340FAB6">
      <w:start w:val="1"/>
      <w:numFmt w:val="bullet"/>
      <w:lvlText w:val=""/>
      <w:lvlJc w:val="left"/>
      <w:pPr>
        <w:ind w:left="360" w:hanging="360"/>
      </w:pPr>
      <w:rPr>
        <w:rFonts w:ascii="Wingdings 3" w:hAnsi="Wingdings 3" w:hint="default"/>
        <w:color w:val="FFC000"/>
        <w:sz w:val="18"/>
      </w:rPr>
    </w:lvl>
    <w:lvl w:ilvl="1" w:tplc="04180017">
      <w:start w:val="1"/>
      <w:numFmt w:val="lowerLetter"/>
      <w:lvlText w:val="%2)"/>
      <w:lvlJc w:val="left"/>
      <w:pPr>
        <w:ind w:left="1080" w:hanging="360"/>
      </w:pPr>
      <w:rPr>
        <w:rFonts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0FF97144"/>
    <w:multiLevelType w:val="hybridMultilevel"/>
    <w:tmpl w:val="053891D0"/>
    <w:lvl w:ilvl="0" w:tplc="04090003">
      <w:start w:val="1"/>
      <w:numFmt w:val="bullet"/>
      <w:lvlText w:val="o"/>
      <w:lvlJc w:val="left"/>
      <w:pPr>
        <w:ind w:left="1080" w:hanging="360"/>
      </w:pPr>
      <w:rPr>
        <w:rFonts w:ascii="Courier New" w:hAnsi="Courier New" w:cs="Courier New"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15:restartNumberingAfterBreak="0">
    <w:nsid w:val="1397455D"/>
    <w:multiLevelType w:val="multilevel"/>
    <w:tmpl w:val="7FD209C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13D86DF4"/>
    <w:multiLevelType w:val="hybridMultilevel"/>
    <w:tmpl w:val="10D2910C"/>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Heading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9"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D811D18"/>
    <w:multiLevelType w:val="hybridMultilevel"/>
    <w:tmpl w:val="6D6C5322"/>
    <w:lvl w:ilvl="0" w:tplc="146014B0">
      <w:start w:val="1"/>
      <w:numFmt w:val="bullet"/>
      <w:lvlText w:val=""/>
      <w:lvlJc w:val="left"/>
      <w:pPr>
        <w:ind w:left="720" w:hanging="360"/>
      </w:pPr>
      <w:rPr>
        <w:rFonts w:ascii="Wingdings 3" w:hAnsi="Wingdings 3" w:hint="default"/>
        <w:color w:val="FFC000"/>
        <w:sz w:val="16"/>
        <w:szCs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1E8B6D43"/>
    <w:multiLevelType w:val="hybridMultilevel"/>
    <w:tmpl w:val="D4E4CD80"/>
    <w:lvl w:ilvl="0" w:tplc="146014B0">
      <w:start w:val="1"/>
      <w:numFmt w:val="bullet"/>
      <w:lvlText w:val=""/>
      <w:lvlJc w:val="left"/>
      <w:pPr>
        <w:ind w:left="360" w:hanging="360"/>
      </w:pPr>
      <w:rPr>
        <w:rFonts w:ascii="Wingdings 3" w:hAnsi="Wingdings 3" w:hint="default"/>
        <w:color w:val="FFC000"/>
        <w:sz w:val="16"/>
        <w:szCs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23162C69"/>
    <w:multiLevelType w:val="hybridMultilevel"/>
    <w:tmpl w:val="12AE133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2F894DA4"/>
    <w:multiLevelType w:val="hybridMultilevel"/>
    <w:tmpl w:val="A54035F2"/>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2A059C4"/>
    <w:multiLevelType w:val="hybridMultilevel"/>
    <w:tmpl w:val="F1F8743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36104914"/>
    <w:multiLevelType w:val="hybridMultilevel"/>
    <w:tmpl w:val="755262B4"/>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3E285487"/>
    <w:multiLevelType w:val="hybridMultilevel"/>
    <w:tmpl w:val="849CD0B2"/>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E68605F"/>
    <w:multiLevelType w:val="hybridMultilevel"/>
    <w:tmpl w:val="B240E9E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28A710F"/>
    <w:multiLevelType w:val="hybridMultilevel"/>
    <w:tmpl w:val="2D463EA2"/>
    <w:lvl w:ilvl="0" w:tplc="04180003">
      <w:start w:val="1"/>
      <w:numFmt w:val="bullet"/>
      <w:lvlText w:val="o"/>
      <w:lvlJc w:val="left"/>
      <w:pPr>
        <w:ind w:left="720" w:hanging="360"/>
      </w:pPr>
      <w:rPr>
        <w:rFonts w:ascii="Courier New" w:hAnsi="Courier New" w:cs="Courier New" w:hint="default"/>
        <w:color w:val="FFC000"/>
        <w:sz w:val="16"/>
      </w:rPr>
    </w:lvl>
    <w:lvl w:ilvl="1" w:tplc="04090003">
      <w:start w:val="1"/>
      <w:numFmt w:val="bullet"/>
      <w:lvlText w:val="o"/>
      <w:lvlJc w:val="left"/>
      <w:pPr>
        <w:ind w:left="1440" w:hanging="360"/>
      </w:pPr>
      <w:rPr>
        <w:rFonts w:ascii="Courier New" w:hAnsi="Courier New" w:hint="default"/>
      </w:rPr>
    </w:lvl>
    <w:lvl w:ilvl="2" w:tplc="FB48A5E4">
      <w:numFmt w:val="bullet"/>
      <w:lvlText w:val="•"/>
      <w:lvlJc w:val="left"/>
      <w:pPr>
        <w:ind w:left="2160" w:hanging="360"/>
      </w:pPr>
      <w:rPr>
        <w:rFonts w:ascii="Trebuchet MS" w:eastAsia="Times New Roman" w:hAnsi="Trebuchet MS"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ACF7153"/>
    <w:multiLevelType w:val="hybridMultilevel"/>
    <w:tmpl w:val="CC3A7688"/>
    <w:lvl w:ilvl="0" w:tplc="04090003">
      <w:start w:val="1"/>
      <w:numFmt w:val="bullet"/>
      <w:lvlText w:val="o"/>
      <w:lvlJc w:val="left"/>
      <w:pPr>
        <w:ind w:left="360" w:hanging="360"/>
      </w:pPr>
      <w:rPr>
        <w:rFonts w:ascii="Courier New" w:hAnsi="Courier New" w:cs="Courier New" w:hint="default"/>
      </w:rPr>
    </w:lvl>
    <w:lvl w:ilvl="1" w:tplc="9DCE93A6">
      <w:numFmt w:val="bullet"/>
      <w:lvlText w:val="-"/>
      <w:lvlJc w:val="left"/>
      <w:pPr>
        <w:ind w:left="1080" w:hanging="360"/>
      </w:pPr>
      <w:rPr>
        <w:rFonts w:ascii="Trebuchet MS" w:eastAsia="Calibri" w:hAnsi="Trebuchet MS" w:cs="Calibri" w:hint="default"/>
        <w:sz w:val="20"/>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15:restartNumberingAfterBreak="0">
    <w:nsid w:val="5B6A4953"/>
    <w:multiLevelType w:val="hybridMultilevel"/>
    <w:tmpl w:val="751C5826"/>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FB48A5E4">
      <w:numFmt w:val="bullet"/>
      <w:lvlText w:val="•"/>
      <w:lvlJc w:val="left"/>
      <w:pPr>
        <w:ind w:left="1800" w:hanging="360"/>
      </w:pPr>
      <w:rPr>
        <w:rFonts w:ascii="Trebuchet MS" w:eastAsia="Times New Roman" w:hAnsi="Trebuchet MS"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F202C3B"/>
    <w:multiLevelType w:val="hybridMultilevel"/>
    <w:tmpl w:val="431876EC"/>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60155288"/>
    <w:multiLevelType w:val="hybridMultilevel"/>
    <w:tmpl w:val="EED644B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64DB732C"/>
    <w:multiLevelType w:val="hybridMultilevel"/>
    <w:tmpl w:val="685C2E34"/>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663B1FF4"/>
    <w:multiLevelType w:val="hybridMultilevel"/>
    <w:tmpl w:val="F78A14B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6BE154A9"/>
    <w:multiLevelType w:val="hybridMultilevel"/>
    <w:tmpl w:val="5A361D86"/>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1" w15:restartNumberingAfterBreak="0">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6DC608D4"/>
    <w:multiLevelType w:val="hybridMultilevel"/>
    <w:tmpl w:val="97C2638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8E66E05"/>
    <w:multiLevelType w:val="hybridMultilevel"/>
    <w:tmpl w:val="DCA09B34"/>
    <w:lvl w:ilvl="0" w:tplc="146014B0">
      <w:start w:val="1"/>
      <w:numFmt w:val="bullet"/>
      <w:lvlText w:val=""/>
      <w:lvlJc w:val="left"/>
      <w:pPr>
        <w:ind w:left="360" w:hanging="360"/>
      </w:pPr>
      <w:rPr>
        <w:rFonts w:ascii="Wingdings 3" w:hAnsi="Wingdings 3" w:hint="default"/>
        <w:color w:val="FFC000"/>
        <w:sz w:val="16"/>
        <w:szCs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7CC6786A"/>
    <w:multiLevelType w:val="hybridMultilevel"/>
    <w:tmpl w:val="8068839E"/>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7F4B3524"/>
    <w:multiLevelType w:val="hybridMultilevel"/>
    <w:tmpl w:val="D0027B0C"/>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7F85663E"/>
    <w:multiLevelType w:val="hybridMultilevel"/>
    <w:tmpl w:val="7F85663E"/>
    <w:lvl w:ilvl="0" w:tplc="E3466F38">
      <w:start w:val="1"/>
      <w:numFmt w:val="bullet"/>
      <w:lvlText w:val=""/>
      <w:lvlJc w:val="left"/>
      <w:pPr>
        <w:ind w:left="720" w:hanging="360"/>
      </w:pPr>
      <w:rPr>
        <w:rFonts w:ascii="Symbol" w:hAnsi="Symbol"/>
      </w:rPr>
    </w:lvl>
    <w:lvl w:ilvl="1" w:tplc="222E9954">
      <w:start w:val="1"/>
      <w:numFmt w:val="bullet"/>
      <w:lvlText w:val="o"/>
      <w:lvlJc w:val="left"/>
      <w:pPr>
        <w:tabs>
          <w:tab w:val="num" w:pos="1440"/>
        </w:tabs>
        <w:ind w:left="1440" w:hanging="360"/>
      </w:pPr>
      <w:rPr>
        <w:rFonts w:ascii="Courier New" w:hAnsi="Courier New"/>
      </w:rPr>
    </w:lvl>
    <w:lvl w:ilvl="2" w:tplc="A0C069C0">
      <w:start w:val="1"/>
      <w:numFmt w:val="bullet"/>
      <w:lvlText w:val=""/>
      <w:lvlJc w:val="left"/>
      <w:pPr>
        <w:tabs>
          <w:tab w:val="num" w:pos="2160"/>
        </w:tabs>
        <w:ind w:left="2160" w:hanging="360"/>
      </w:pPr>
      <w:rPr>
        <w:rFonts w:ascii="Wingdings" w:hAnsi="Wingdings"/>
      </w:rPr>
    </w:lvl>
    <w:lvl w:ilvl="3" w:tplc="87D21AFC">
      <w:start w:val="1"/>
      <w:numFmt w:val="bullet"/>
      <w:lvlText w:val=""/>
      <w:lvlJc w:val="left"/>
      <w:pPr>
        <w:tabs>
          <w:tab w:val="num" w:pos="2880"/>
        </w:tabs>
        <w:ind w:left="2880" w:hanging="360"/>
      </w:pPr>
      <w:rPr>
        <w:rFonts w:ascii="Symbol" w:hAnsi="Symbol"/>
      </w:rPr>
    </w:lvl>
    <w:lvl w:ilvl="4" w:tplc="A8F40662">
      <w:start w:val="1"/>
      <w:numFmt w:val="bullet"/>
      <w:lvlText w:val="o"/>
      <w:lvlJc w:val="left"/>
      <w:pPr>
        <w:tabs>
          <w:tab w:val="num" w:pos="3600"/>
        </w:tabs>
        <w:ind w:left="3600" w:hanging="360"/>
      </w:pPr>
      <w:rPr>
        <w:rFonts w:ascii="Courier New" w:hAnsi="Courier New"/>
      </w:rPr>
    </w:lvl>
    <w:lvl w:ilvl="5" w:tplc="25082B46">
      <w:start w:val="1"/>
      <w:numFmt w:val="bullet"/>
      <w:lvlText w:val=""/>
      <w:lvlJc w:val="left"/>
      <w:pPr>
        <w:tabs>
          <w:tab w:val="num" w:pos="4320"/>
        </w:tabs>
        <w:ind w:left="4320" w:hanging="360"/>
      </w:pPr>
      <w:rPr>
        <w:rFonts w:ascii="Wingdings" w:hAnsi="Wingdings"/>
      </w:rPr>
    </w:lvl>
    <w:lvl w:ilvl="6" w:tplc="A1525CF0">
      <w:start w:val="1"/>
      <w:numFmt w:val="bullet"/>
      <w:lvlText w:val=""/>
      <w:lvlJc w:val="left"/>
      <w:pPr>
        <w:tabs>
          <w:tab w:val="num" w:pos="5040"/>
        </w:tabs>
        <w:ind w:left="5040" w:hanging="360"/>
      </w:pPr>
      <w:rPr>
        <w:rFonts w:ascii="Symbol" w:hAnsi="Symbol"/>
      </w:rPr>
    </w:lvl>
    <w:lvl w:ilvl="7" w:tplc="CC4288EA">
      <w:start w:val="1"/>
      <w:numFmt w:val="bullet"/>
      <w:lvlText w:val="o"/>
      <w:lvlJc w:val="left"/>
      <w:pPr>
        <w:tabs>
          <w:tab w:val="num" w:pos="5760"/>
        </w:tabs>
        <w:ind w:left="5760" w:hanging="360"/>
      </w:pPr>
      <w:rPr>
        <w:rFonts w:ascii="Courier New" w:hAnsi="Courier New"/>
      </w:rPr>
    </w:lvl>
    <w:lvl w:ilvl="8" w:tplc="FA5A19C4">
      <w:start w:val="1"/>
      <w:numFmt w:val="bullet"/>
      <w:lvlText w:val=""/>
      <w:lvlJc w:val="left"/>
      <w:pPr>
        <w:tabs>
          <w:tab w:val="num" w:pos="6480"/>
        </w:tabs>
        <w:ind w:left="6480" w:hanging="360"/>
      </w:pPr>
      <w:rPr>
        <w:rFonts w:ascii="Wingdings" w:hAnsi="Wingdings"/>
      </w:rPr>
    </w:lvl>
  </w:abstractNum>
  <w:abstractNum w:abstractNumId="57" w15:restartNumberingAfterBreak="0">
    <w:nsid w:val="7FAB1876"/>
    <w:multiLevelType w:val="hybridMultilevel"/>
    <w:tmpl w:val="4FA61E3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28"/>
  </w:num>
  <w:num w:numId="2">
    <w:abstractNumId w:val="3"/>
  </w:num>
  <w:num w:numId="3">
    <w:abstractNumId w:val="17"/>
  </w:num>
  <w:num w:numId="4">
    <w:abstractNumId w:val="45"/>
  </w:num>
  <w:num w:numId="5">
    <w:abstractNumId w:val="29"/>
  </w:num>
  <w:num w:numId="6">
    <w:abstractNumId w:val="35"/>
  </w:num>
  <w:num w:numId="7">
    <w:abstractNumId w:val="39"/>
  </w:num>
  <w:num w:numId="8">
    <w:abstractNumId w:val="36"/>
  </w:num>
  <w:num w:numId="9">
    <w:abstractNumId w:val="37"/>
  </w:num>
  <w:num w:numId="10">
    <w:abstractNumId w:val="32"/>
  </w:num>
  <w:num w:numId="11">
    <w:abstractNumId w:val="41"/>
  </w:num>
  <w:num w:numId="12">
    <w:abstractNumId w:val="47"/>
  </w:num>
  <w:num w:numId="13">
    <w:abstractNumId w:val="34"/>
  </w:num>
  <w:num w:numId="14">
    <w:abstractNumId w:val="51"/>
  </w:num>
  <w:num w:numId="15">
    <w:abstractNumId w:val="54"/>
  </w:num>
  <w:num w:numId="16">
    <w:abstractNumId w:val="57"/>
  </w:num>
  <w:num w:numId="17">
    <w:abstractNumId w:val="24"/>
  </w:num>
  <w:num w:numId="18">
    <w:abstractNumId w:val="27"/>
  </w:num>
  <w:num w:numId="19">
    <w:abstractNumId w:val="26"/>
  </w:num>
  <w:num w:numId="20">
    <w:abstractNumId w:val="40"/>
  </w:num>
  <w:num w:numId="21">
    <w:abstractNumId w:val="44"/>
  </w:num>
  <w:num w:numId="22">
    <w:abstractNumId w:val="52"/>
  </w:num>
  <w:num w:numId="23">
    <w:abstractNumId w:val="53"/>
  </w:num>
  <w:num w:numId="24">
    <w:abstractNumId w:val="38"/>
  </w:num>
  <w:num w:numId="25">
    <w:abstractNumId w:val="49"/>
  </w:num>
  <w:num w:numId="26">
    <w:abstractNumId w:val="31"/>
  </w:num>
  <w:num w:numId="27">
    <w:abstractNumId w:val="48"/>
  </w:num>
  <w:num w:numId="28">
    <w:abstractNumId w:val="46"/>
  </w:num>
  <w:num w:numId="29">
    <w:abstractNumId w:val="21"/>
  </w:num>
  <w:num w:numId="30">
    <w:abstractNumId w:val="55"/>
  </w:num>
  <w:num w:numId="31">
    <w:abstractNumId w:val="22"/>
  </w:num>
  <w:num w:numId="32">
    <w:abstractNumId w:val="30"/>
  </w:num>
  <w:num w:numId="33">
    <w:abstractNumId w:val="33"/>
  </w:num>
  <w:num w:numId="34">
    <w:abstractNumId w:val="43"/>
  </w:num>
  <w:num w:numId="35">
    <w:abstractNumId w:val="42"/>
  </w:num>
  <w:num w:numId="36">
    <w:abstractNumId w:val="25"/>
  </w:num>
  <w:num w:numId="37">
    <w:abstractNumId w:val="50"/>
  </w:num>
  <w:num w:numId="38">
    <w:abstractNumId w:val="23"/>
  </w:num>
  <w:num w:numId="39">
    <w:abstractNumId w:val="5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1020"/>
    <w:rsid w:val="0000189E"/>
    <w:rsid w:val="000024BD"/>
    <w:rsid w:val="000036EA"/>
    <w:rsid w:val="00004BE3"/>
    <w:rsid w:val="0000584D"/>
    <w:rsid w:val="000058CD"/>
    <w:rsid w:val="00007B41"/>
    <w:rsid w:val="00010064"/>
    <w:rsid w:val="00011155"/>
    <w:rsid w:val="00012C92"/>
    <w:rsid w:val="00015727"/>
    <w:rsid w:val="00015DB4"/>
    <w:rsid w:val="00016389"/>
    <w:rsid w:val="00016460"/>
    <w:rsid w:val="0001646B"/>
    <w:rsid w:val="00016546"/>
    <w:rsid w:val="00016F0B"/>
    <w:rsid w:val="00017B9D"/>
    <w:rsid w:val="00017EFE"/>
    <w:rsid w:val="00020327"/>
    <w:rsid w:val="000217F6"/>
    <w:rsid w:val="00021946"/>
    <w:rsid w:val="00021B27"/>
    <w:rsid w:val="00021D8F"/>
    <w:rsid w:val="00022302"/>
    <w:rsid w:val="000223F1"/>
    <w:rsid w:val="00023417"/>
    <w:rsid w:val="00024B74"/>
    <w:rsid w:val="00024ECE"/>
    <w:rsid w:val="000263AE"/>
    <w:rsid w:val="00026515"/>
    <w:rsid w:val="000266AF"/>
    <w:rsid w:val="00030135"/>
    <w:rsid w:val="000304B4"/>
    <w:rsid w:val="0003164E"/>
    <w:rsid w:val="00032283"/>
    <w:rsid w:val="00032905"/>
    <w:rsid w:val="000331B2"/>
    <w:rsid w:val="00033633"/>
    <w:rsid w:val="000346BF"/>
    <w:rsid w:val="000373E3"/>
    <w:rsid w:val="00040551"/>
    <w:rsid w:val="00040564"/>
    <w:rsid w:val="00040727"/>
    <w:rsid w:val="0004188A"/>
    <w:rsid w:val="00041EFA"/>
    <w:rsid w:val="0004232F"/>
    <w:rsid w:val="00044662"/>
    <w:rsid w:val="00044E39"/>
    <w:rsid w:val="00046A76"/>
    <w:rsid w:val="00046C53"/>
    <w:rsid w:val="00047FF2"/>
    <w:rsid w:val="00050470"/>
    <w:rsid w:val="00050D34"/>
    <w:rsid w:val="000517F2"/>
    <w:rsid w:val="00052CA7"/>
    <w:rsid w:val="00052EFF"/>
    <w:rsid w:val="00053016"/>
    <w:rsid w:val="0005370D"/>
    <w:rsid w:val="00053CB4"/>
    <w:rsid w:val="00054148"/>
    <w:rsid w:val="00054368"/>
    <w:rsid w:val="000546D0"/>
    <w:rsid w:val="00055239"/>
    <w:rsid w:val="000555A4"/>
    <w:rsid w:val="00055800"/>
    <w:rsid w:val="00055FAD"/>
    <w:rsid w:val="000560E2"/>
    <w:rsid w:val="000576C1"/>
    <w:rsid w:val="00060A6E"/>
    <w:rsid w:val="000617E4"/>
    <w:rsid w:val="000625B2"/>
    <w:rsid w:val="000635B6"/>
    <w:rsid w:val="00064C66"/>
    <w:rsid w:val="00066E23"/>
    <w:rsid w:val="0006723D"/>
    <w:rsid w:val="00067487"/>
    <w:rsid w:val="00070E51"/>
    <w:rsid w:val="000716AD"/>
    <w:rsid w:val="00071EE1"/>
    <w:rsid w:val="0007250F"/>
    <w:rsid w:val="00072CA3"/>
    <w:rsid w:val="00073154"/>
    <w:rsid w:val="000732FD"/>
    <w:rsid w:val="0007350A"/>
    <w:rsid w:val="000738C3"/>
    <w:rsid w:val="00074F35"/>
    <w:rsid w:val="00077BF9"/>
    <w:rsid w:val="0008092D"/>
    <w:rsid w:val="00085DCE"/>
    <w:rsid w:val="00086DAA"/>
    <w:rsid w:val="00087609"/>
    <w:rsid w:val="00091F77"/>
    <w:rsid w:val="0009367B"/>
    <w:rsid w:val="000A13BA"/>
    <w:rsid w:val="000A155A"/>
    <w:rsid w:val="000A1BD4"/>
    <w:rsid w:val="000A1C95"/>
    <w:rsid w:val="000A22F7"/>
    <w:rsid w:val="000A298E"/>
    <w:rsid w:val="000A3F1E"/>
    <w:rsid w:val="000A67D3"/>
    <w:rsid w:val="000B2B27"/>
    <w:rsid w:val="000B35F4"/>
    <w:rsid w:val="000B3989"/>
    <w:rsid w:val="000B47F5"/>
    <w:rsid w:val="000B4C9F"/>
    <w:rsid w:val="000B4F65"/>
    <w:rsid w:val="000B5C4B"/>
    <w:rsid w:val="000C0221"/>
    <w:rsid w:val="000C024B"/>
    <w:rsid w:val="000C0A6B"/>
    <w:rsid w:val="000C24A7"/>
    <w:rsid w:val="000C307D"/>
    <w:rsid w:val="000C341F"/>
    <w:rsid w:val="000C3A5A"/>
    <w:rsid w:val="000C4169"/>
    <w:rsid w:val="000C44A2"/>
    <w:rsid w:val="000C4BE6"/>
    <w:rsid w:val="000C6170"/>
    <w:rsid w:val="000C6E62"/>
    <w:rsid w:val="000C7A40"/>
    <w:rsid w:val="000C7BCA"/>
    <w:rsid w:val="000D02A0"/>
    <w:rsid w:val="000D0B67"/>
    <w:rsid w:val="000D0CF7"/>
    <w:rsid w:val="000D522A"/>
    <w:rsid w:val="000D54A3"/>
    <w:rsid w:val="000D5704"/>
    <w:rsid w:val="000D5B7F"/>
    <w:rsid w:val="000D5F95"/>
    <w:rsid w:val="000D6980"/>
    <w:rsid w:val="000D6D25"/>
    <w:rsid w:val="000D75B6"/>
    <w:rsid w:val="000E0535"/>
    <w:rsid w:val="000E074C"/>
    <w:rsid w:val="000E0858"/>
    <w:rsid w:val="000E1881"/>
    <w:rsid w:val="000E1AE2"/>
    <w:rsid w:val="000E1BEE"/>
    <w:rsid w:val="000E2377"/>
    <w:rsid w:val="000E2C50"/>
    <w:rsid w:val="000E4591"/>
    <w:rsid w:val="000E5374"/>
    <w:rsid w:val="000E539F"/>
    <w:rsid w:val="000E5C43"/>
    <w:rsid w:val="000E70A6"/>
    <w:rsid w:val="000E7ECE"/>
    <w:rsid w:val="000F023D"/>
    <w:rsid w:val="000F0A83"/>
    <w:rsid w:val="000F0AA8"/>
    <w:rsid w:val="000F3D18"/>
    <w:rsid w:val="000F4658"/>
    <w:rsid w:val="000F76B8"/>
    <w:rsid w:val="000F76DC"/>
    <w:rsid w:val="0010024F"/>
    <w:rsid w:val="00100278"/>
    <w:rsid w:val="00100602"/>
    <w:rsid w:val="00100DF5"/>
    <w:rsid w:val="001010D0"/>
    <w:rsid w:val="0010123F"/>
    <w:rsid w:val="00103318"/>
    <w:rsid w:val="001036A7"/>
    <w:rsid w:val="00105AC3"/>
    <w:rsid w:val="001079E1"/>
    <w:rsid w:val="00110370"/>
    <w:rsid w:val="001117A8"/>
    <w:rsid w:val="00111814"/>
    <w:rsid w:val="001118E2"/>
    <w:rsid w:val="00112126"/>
    <w:rsid w:val="0011331A"/>
    <w:rsid w:val="0011336B"/>
    <w:rsid w:val="00113ADA"/>
    <w:rsid w:val="00113C06"/>
    <w:rsid w:val="0011453F"/>
    <w:rsid w:val="0011475B"/>
    <w:rsid w:val="00114D40"/>
    <w:rsid w:val="0011585F"/>
    <w:rsid w:val="00116451"/>
    <w:rsid w:val="001170BD"/>
    <w:rsid w:val="001172B1"/>
    <w:rsid w:val="00117B02"/>
    <w:rsid w:val="0012141A"/>
    <w:rsid w:val="00121E07"/>
    <w:rsid w:val="001223B3"/>
    <w:rsid w:val="00122701"/>
    <w:rsid w:val="001240C8"/>
    <w:rsid w:val="00124D2B"/>
    <w:rsid w:val="00126C05"/>
    <w:rsid w:val="00130962"/>
    <w:rsid w:val="00130A6D"/>
    <w:rsid w:val="00130A84"/>
    <w:rsid w:val="00132897"/>
    <w:rsid w:val="00132A1A"/>
    <w:rsid w:val="0013307A"/>
    <w:rsid w:val="00134006"/>
    <w:rsid w:val="001346EF"/>
    <w:rsid w:val="001361BE"/>
    <w:rsid w:val="001372E6"/>
    <w:rsid w:val="00137476"/>
    <w:rsid w:val="00137BD9"/>
    <w:rsid w:val="00137C2D"/>
    <w:rsid w:val="001411B7"/>
    <w:rsid w:val="00142D7E"/>
    <w:rsid w:val="001437C7"/>
    <w:rsid w:val="00144A5D"/>
    <w:rsid w:val="00145AC9"/>
    <w:rsid w:val="0014666D"/>
    <w:rsid w:val="00147798"/>
    <w:rsid w:val="00151B8A"/>
    <w:rsid w:val="00153D25"/>
    <w:rsid w:val="00154643"/>
    <w:rsid w:val="001569A1"/>
    <w:rsid w:val="00156B07"/>
    <w:rsid w:val="00156E21"/>
    <w:rsid w:val="0015775F"/>
    <w:rsid w:val="001604C0"/>
    <w:rsid w:val="0016074A"/>
    <w:rsid w:val="00160DE1"/>
    <w:rsid w:val="001617DB"/>
    <w:rsid w:val="00163946"/>
    <w:rsid w:val="001649D1"/>
    <w:rsid w:val="00165B34"/>
    <w:rsid w:val="00170F39"/>
    <w:rsid w:val="00173284"/>
    <w:rsid w:val="00173294"/>
    <w:rsid w:val="0017356B"/>
    <w:rsid w:val="00173EAC"/>
    <w:rsid w:val="00174311"/>
    <w:rsid w:val="00174500"/>
    <w:rsid w:val="00175788"/>
    <w:rsid w:val="00176095"/>
    <w:rsid w:val="00177098"/>
    <w:rsid w:val="00177216"/>
    <w:rsid w:val="001774FB"/>
    <w:rsid w:val="0018057D"/>
    <w:rsid w:val="001815CA"/>
    <w:rsid w:val="00181A3F"/>
    <w:rsid w:val="00183062"/>
    <w:rsid w:val="00183B3C"/>
    <w:rsid w:val="00183BB4"/>
    <w:rsid w:val="00185B54"/>
    <w:rsid w:val="00187874"/>
    <w:rsid w:val="00190B47"/>
    <w:rsid w:val="0019394A"/>
    <w:rsid w:val="00194BB7"/>
    <w:rsid w:val="00194FCB"/>
    <w:rsid w:val="001958B8"/>
    <w:rsid w:val="00196216"/>
    <w:rsid w:val="00196785"/>
    <w:rsid w:val="00196C4D"/>
    <w:rsid w:val="00196EC7"/>
    <w:rsid w:val="001A01B4"/>
    <w:rsid w:val="001A11B4"/>
    <w:rsid w:val="001A1C62"/>
    <w:rsid w:val="001A336F"/>
    <w:rsid w:val="001A3701"/>
    <w:rsid w:val="001A4A91"/>
    <w:rsid w:val="001A5BEC"/>
    <w:rsid w:val="001A5DF3"/>
    <w:rsid w:val="001A65A7"/>
    <w:rsid w:val="001A7992"/>
    <w:rsid w:val="001B0545"/>
    <w:rsid w:val="001B05A3"/>
    <w:rsid w:val="001B172D"/>
    <w:rsid w:val="001B5166"/>
    <w:rsid w:val="001B5584"/>
    <w:rsid w:val="001B5808"/>
    <w:rsid w:val="001B5F25"/>
    <w:rsid w:val="001B67E0"/>
    <w:rsid w:val="001C08A6"/>
    <w:rsid w:val="001C1EEA"/>
    <w:rsid w:val="001C221B"/>
    <w:rsid w:val="001C24C9"/>
    <w:rsid w:val="001C2A0A"/>
    <w:rsid w:val="001C3422"/>
    <w:rsid w:val="001C37A2"/>
    <w:rsid w:val="001C3971"/>
    <w:rsid w:val="001C3E2D"/>
    <w:rsid w:val="001C4408"/>
    <w:rsid w:val="001C4C43"/>
    <w:rsid w:val="001C4C79"/>
    <w:rsid w:val="001C4CA5"/>
    <w:rsid w:val="001C4E90"/>
    <w:rsid w:val="001C53F3"/>
    <w:rsid w:val="001C574D"/>
    <w:rsid w:val="001C64AD"/>
    <w:rsid w:val="001C67A7"/>
    <w:rsid w:val="001C6B8D"/>
    <w:rsid w:val="001C7687"/>
    <w:rsid w:val="001C77FC"/>
    <w:rsid w:val="001D0285"/>
    <w:rsid w:val="001D0843"/>
    <w:rsid w:val="001D1A60"/>
    <w:rsid w:val="001D2865"/>
    <w:rsid w:val="001D3946"/>
    <w:rsid w:val="001D3E00"/>
    <w:rsid w:val="001D402F"/>
    <w:rsid w:val="001D4033"/>
    <w:rsid w:val="001D41B3"/>
    <w:rsid w:val="001D51D5"/>
    <w:rsid w:val="001D522E"/>
    <w:rsid w:val="001D5596"/>
    <w:rsid w:val="001D613B"/>
    <w:rsid w:val="001E07ED"/>
    <w:rsid w:val="001E2853"/>
    <w:rsid w:val="001E2AE7"/>
    <w:rsid w:val="001E2D31"/>
    <w:rsid w:val="001E315A"/>
    <w:rsid w:val="001E329C"/>
    <w:rsid w:val="001E35FB"/>
    <w:rsid w:val="001E3B69"/>
    <w:rsid w:val="001E3EF0"/>
    <w:rsid w:val="001E40FA"/>
    <w:rsid w:val="001E4324"/>
    <w:rsid w:val="001E477A"/>
    <w:rsid w:val="001E5388"/>
    <w:rsid w:val="001E580B"/>
    <w:rsid w:val="001E794D"/>
    <w:rsid w:val="001E7F9D"/>
    <w:rsid w:val="001F0E03"/>
    <w:rsid w:val="001F1751"/>
    <w:rsid w:val="001F193E"/>
    <w:rsid w:val="001F1B1E"/>
    <w:rsid w:val="001F1B6D"/>
    <w:rsid w:val="001F1BE3"/>
    <w:rsid w:val="001F22C5"/>
    <w:rsid w:val="001F3F2E"/>
    <w:rsid w:val="001F534F"/>
    <w:rsid w:val="001F630D"/>
    <w:rsid w:val="002014C3"/>
    <w:rsid w:val="00201952"/>
    <w:rsid w:val="00203C0B"/>
    <w:rsid w:val="002051BD"/>
    <w:rsid w:val="00205233"/>
    <w:rsid w:val="00206092"/>
    <w:rsid w:val="00206D36"/>
    <w:rsid w:val="002073E7"/>
    <w:rsid w:val="002078AE"/>
    <w:rsid w:val="00210ABD"/>
    <w:rsid w:val="00210DAB"/>
    <w:rsid w:val="00211A27"/>
    <w:rsid w:val="002121BF"/>
    <w:rsid w:val="002122CF"/>
    <w:rsid w:val="00212FE3"/>
    <w:rsid w:val="00213F30"/>
    <w:rsid w:val="0021483D"/>
    <w:rsid w:val="002153D8"/>
    <w:rsid w:val="002156B0"/>
    <w:rsid w:val="00223378"/>
    <w:rsid w:val="002233AD"/>
    <w:rsid w:val="00224C7B"/>
    <w:rsid w:val="00224CD9"/>
    <w:rsid w:val="00225B73"/>
    <w:rsid w:val="00225CBE"/>
    <w:rsid w:val="002260C6"/>
    <w:rsid w:val="002276FE"/>
    <w:rsid w:val="00230A39"/>
    <w:rsid w:val="00231F6A"/>
    <w:rsid w:val="00232BE2"/>
    <w:rsid w:val="00232D7B"/>
    <w:rsid w:val="00232F4C"/>
    <w:rsid w:val="002337F2"/>
    <w:rsid w:val="00234613"/>
    <w:rsid w:val="00235DAE"/>
    <w:rsid w:val="002360AC"/>
    <w:rsid w:val="00240F98"/>
    <w:rsid w:val="00241EAB"/>
    <w:rsid w:val="002426EA"/>
    <w:rsid w:val="002427AF"/>
    <w:rsid w:val="00243355"/>
    <w:rsid w:val="00243531"/>
    <w:rsid w:val="00243A10"/>
    <w:rsid w:val="002467FA"/>
    <w:rsid w:val="00246812"/>
    <w:rsid w:val="00247DE7"/>
    <w:rsid w:val="00250FFB"/>
    <w:rsid w:val="0025101C"/>
    <w:rsid w:val="00252E92"/>
    <w:rsid w:val="00253BF1"/>
    <w:rsid w:val="00254415"/>
    <w:rsid w:val="00254EA3"/>
    <w:rsid w:val="002561D1"/>
    <w:rsid w:val="002578AC"/>
    <w:rsid w:val="00257A72"/>
    <w:rsid w:val="002602B6"/>
    <w:rsid w:val="00261106"/>
    <w:rsid w:val="00261D45"/>
    <w:rsid w:val="00264078"/>
    <w:rsid w:val="00264906"/>
    <w:rsid w:val="0026491C"/>
    <w:rsid w:val="00265371"/>
    <w:rsid w:val="0026671E"/>
    <w:rsid w:val="00266D5E"/>
    <w:rsid w:val="00272A9D"/>
    <w:rsid w:val="00273079"/>
    <w:rsid w:val="002731BE"/>
    <w:rsid w:val="00273BF0"/>
    <w:rsid w:val="00273F00"/>
    <w:rsid w:val="00275176"/>
    <w:rsid w:val="002804E9"/>
    <w:rsid w:val="00281684"/>
    <w:rsid w:val="00281F59"/>
    <w:rsid w:val="0028244A"/>
    <w:rsid w:val="002851BD"/>
    <w:rsid w:val="00285F3C"/>
    <w:rsid w:val="00286290"/>
    <w:rsid w:val="00286C8D"/>
    <w:rsid w:val="00287AD4"/>
    <w:rsid w:val="00287F05"/>
    <w:rsid w:val="00290CA2"/>
    <w:rsid w:val="0029150C"/>
    <w:rsid w:val="00292B3A"/>
    <w:rsid w:val="00293A53"/>
    <w:rsid w:val="00293BF7"/>
    <w:rsid w:val="0029460E"/>
    <w:rsid w:val="00294690"/>
    <w:rsid w:val="00294D00"/>
    <w:rsid w:val="00295E77"/>
    <w:rsid w:val="00296651"/>
    <w:rsid w:val="0029736B"/>
    <w:rsid w:val="0029776D"/>
    <w:rsid w:val="002A047C"/>
    <w:rsid w:val="002A071F"/>
    <w:rsid w:val="002A19EC"/>
    <w:rsid w:val="002A2405"/>
    <w:rsid w:val="002A2F4A"/>
    <w:rsid w:val="002A36B1"/>
    <w:rsid w:val="002A37CA"/>
    <w:rsid w:val="002A39D9"/>
    <w:rsid w:val="002A3DFA"/>
    <w:rsid w:val="002A4322"/>
    <w:rsid w:val="002A6D0B"/>
    <w:rsid w:val="002A7067"/>
    <w:rsid w:val="002A7433"/>
    <w:rsid w:val="002A7658"/>
    <w:rsid w:val="002A76AE"/>
    <w:rsid w:val="002A786D"/>
    <w:rsid w:val="002B0946"/>
    <w:rsid w:val="002B1D6E"/>
    <w:rsid w:val="002B260F"/>
    <w:rsid w:val="002B3C52"/>
    <w:rsid w:val="002B438E"/>
    <w:rsid w:val="002B4858"/>
    <w:rsid w:val="002B4E55"/>
    <w:rsid w:val="002B5A0F"/>
    <w:rsid w:val="002B7B03"/>
    <w:rsid w:val="002C08C3"/>
    <w:rsid w:val="002C08F8"/>
    <w:rsid w:val="002C1D84"/>
    <w:rsid w:val="002C2292"/>
    <w:rsid w:val="002C25F1"/>
    <w:rsid w:val="002C282C"/>
    <w:rsid w:val="002C3312"/>
    <w:rsid w:val="002C3BF2"/>
    <w:rsid w:val="002C6157"/>
    <w:rsid w:val="002C6410"/>
    <w:rsid w:val="002C6A28"/>
    <w:rsid w:val="002C755F"/>
    <w:rsid w:val="002C76EE"/>
    <w:rsid w:val="002C7731"/>
    <w:rsid w:val="002C7852"/>
    <w:rsid w:val="002C7855"/>
    <w:rsid w:val="002C7C01"/>
    <w:rsid w:val="002D049F"/>
    <w:rsid w:val="002D0A63"/>
    <w:rsid w:val="002D1177"/>
    <w:rsid w:val="002D1275"/>
    <w:rsid w:val="002D15BD"/>
    <w:rsid w:val="002D1866"/>
    <w:rsid w:val="002D197A"/>
    <w:rsid w:val="002D47C4"/>
    <w:rsid w:val="002D5627"/>
    <w:rsid w:val="002D5BE5"/>
    <w:rsid w:val="002D76D0"/>
    <w:rsid w:val="002D7887"/>
    <w:rsid w:val="002E039D"/>
    <w:rsid w:val="002E06C3"/>
    <w:rsid w:val="002E137D"/>
    <w:rsid w:val="002E1581"/>
    <w:rsid w:val="002E1663"/>
    <w:rsid w:val="002E1B39"/>
    <w:rsid w:val="002E1FFC"/>
    <w:rsid w:val="002E2381"/>
    <w:rsid w:val="002E3643"/>
    <w:rsid w:val="002E3D5E"/>
    <w:rsid w:val="002E50BF"/>
    <w:rsid w:val="002E581C"/>
    <w:rsid w:val="002E64E1"/>
    <w:rsid w:val="002F1219"/>
    <w:rsid w:val="002F2201"/>
    <w:rsid w:val="002F2E35"/>
    <w:rsid w:val="002F3050"/>
    <w:rsid w:val="002F3C97"/>
    <w:rsid w:val="002F3EC7"/>
    <w:rsid w:val="002F4D2A"/>
    <w:rsid w:val="002F4EDB"/>
    <w:rsid w:val="002F5015"/>
    <w:rsid w:val="002F6667"/>
    <w:rsid w:val="0030245D"/>
    <w:rsid w:val="00303EFB"/>
    <w:rsid w:val="00304052"/>
    <w:rsid w:val="00304058"/>
    <w:rsid w:val="003048CC"/>
    <w:rsid w:val="00304917"/>
    <w:rsid w:val="00304A54"/>
    <w:rsid w:val="00304E22"/>
    <w:rsid w:val="00305002"/>
    <w:rsid w:val="00305524"/>
    <w:rsid w:val="00305DA7"/>
    <w:rsid w:val="0030717F"/>
    <w:rsid w:val="00307B3D"/>
    <w:rsid w:val="00310C86"/>
    <w:rsid w:val="00311F6D"/>
    <w:rsid w:val="00312259"/>
    <w:rsid w:val="00313767"/>
    <w:rsid w:val="00314512"/>
    <w:rsid w:val="003147BE"/>
    <w:rsid w:val="00315158"/>
    <w:rsid w:val="00315583"/>
    <w:rsid w:val="00316AD1"/>
    <w:rsid w:val="00316D75"/>
    <w:rsid w:val="00320CBD"/>
    <w:rsid w:val="00321980"/>
    <w:rsid w:val="0032218A"/>
    <w:rsid w:val="003224C1"/>
    <w:rsid w:val="003226A0"/>
    <w:rsid w:val="003253B4"/>
    <w:rsid w:val="003271A0"/>
    <w:rsid w:val="003279D7"/>
    <w:rsid w:val="00330712"/>
    <w:rsid w:val="00331537"/>
    <w:rsid w:val="0033169E"/>
    <w:rsid w:val="00331DF6"/>
    <w:rsid w:val="00334509"/>
    <w:rsid w:val="003354B7"/>
    <w:rsid w:val="003371C6"/>
    <w:rsid w:val="00337688"/>
    <w:rsid w:val="00340A86"/>
    <w:rsid w:val="003413E1"/>
    <w:rsid w:val="00342E00"/>
    <w:rsid w:val="00343358"/>
    <w:rsid w:val="00343740"/>
    <w:rsid w:val="00343D7B"/>
    <w:rsid w:val="00343DB5"/>
    <w:rsid w:val="00343F66"/>
    <w:rsid w:val="00344FDA"/>
    <w:rsid w:val="00345A77"/>
    <w:rsid w:val="003468E5"/>
    <w:rsid w:val="0034714B"/>
    <w:rsid w:val="003520E8"/>
    <w:rsid w:val="0035292C"/>
    <w:rsid w:val="00353745"/>
    <w:rsid w:val="00353F00"/>
    <w:rsid w:val="00354989"/>
    <w:rsid w:val="00354B3E"/>
    <w:rsid w:val="00354D0E"/>
    <w:rsid w:val="00355C1B"/>
    <w:rsid w:val="00356EEA"/>
    <w:rsid w:val="00356F30"/>
    <w:rsid w:val="00361859"/>
    <w:rsid w:val="00361DA4"/>
    <w:rsid w:val="0036329C"/>
    <w:rsid w:val="003632E3"/>
    <w:rsid w:val="0036354A"/>
    <w:rsid w:val="003642F9"/>
    <w:rsid w:val="00366132"/>
    <w:rsid w:val="003666D5"/>
    <w:rsid w:val="00371FDC"/>
    <w:rsid w:val="003737DB"/>
    <w:rsid w:val="0037457A"/>
    <w:rsid w:val="00374A8B"/>
    <w:rsid w:val="00374B75"/>
    <w:rsid w:val="003753B8"/>
    <w:rsid w:val="0037563E"/>
    <w:rsid w:val="00375997"/>
    <w:rsid w:val="00376602"/>
    <w:rsid w:val="00376A3A"/>
    <w:rsid w:val="00376B00"/>
    <w:rsid w:val="003771A2"/>
    <w:rsid w:val="00377260"/>
    <w:rsid w:val="00377A41"/>
    <w:rsid w:val="00380E4F"/>
    <w:rsid w:val="00380F9F"/>
    <w:rsid w:val="00382124"/>
    <w:rsid w:val="00383741"/>
    <w:rsid w:val="00383D5F"/>
    <w:rsid w:val="00383EBA"/>
    <w:rsid w:val="00387567"/>
    <w:rsid w:val="00390B85"/>
    <w:rsid w:val="00390E44"/>
    <w:rsid w:val="00392BE3"/>
    <w:rsid w:val="00392CDA"/>
    <w:rsid w:val="00393232"/>
    <w:rsid w:val="003939D2"/>
    <w:rsid w:val="00394400"/>
    <w:rsid w:val="00394D08"/>
    <w:rsid w:val="0039748A"/>
    <w:rsid w:val="003A2FCA"/>
    <w:rsid w:val="003A44E2"/>
    <w:rsid w:val="003A455F"/>
    <w:rsid w:val="003A456F"/>
    <w:rsid w:val="003A4A2D"/>
    <w:rsid w:val="003A66B9"/>
    <w:rsid w:val="003B0AA3"/>
    <w:rsid w:val="003B1880"/>
    <w:rsid w:val="003B1937"/>
    <w:rsid w:val="003B3075"/>
    <w:rsid w:val="003B3F1B"/>
    <w:rsid w:val="003B4FD4"/>
    <w:rsid w:val="003B50C8"/>
    <w:rsid w:val="003B548F"/>
    <w:rsid w:val="003B571E"/>
    <w:rsid w:val="003B6EDA"/>
    <w:rsid w:val="003B7C92"/>
    <w:rsid w:val="003B7E81"/>
    <w:rsid w:val="003C04C8"/>
    <w:rsid w:val="003C3E04"/>
    <w:rsid w:val="003C3F5E"/>
    <w:rsid w:val="003C553B"/>
    <w:rsid w:val="003C5E36"/>
    <w:rsid w:val="003C61F7"/>
    <w:rsid w:val="003C680A"/>
    <w:rsid w:val="003C7260"/>
    <w:rsid w:val="003C7466"/>
    <w:rsid w:val="003C7639"/>
    <w:rsid w:val="003D02B4"/>
    <w:rsid w:val="003D1140"/>
    <w:rsid w:val="003D1F9F"/>
    <w:rsid w:val="003D2C75"/>
    <w:rsid w:val="003D2EAA"/>
    <w:rsid w:val="003D38D9"/>
    <w:rsid w:val="003D3F3C"/>
    <w:rsid w:val="003D589D"/>
    <w:rsid w:val="003D7022"/>
    <w:rsid w:val="003D75B3"/>
    <w:rsid w:val="003D7606"/>
    <w:rsid w:val="003D7CC1"/>
    <w:rsid w:val="003E1A2A"/>
    <w:rsid w:val="003E2825"/>
    <w:rsid w:val="003E3012"/>
    <w:rsid w:val="003E31FD"/>
    <w:rsid w:val="003E40CE"/>
    <w:rsid w:val="003E467C"/>
    <w:rsid w:val="003E579F"/>
    <w:rsid w:val="003E5C05"/>
    <w:rsid w:val="003E604F"/>
    <w:rsid w:val="003E7758"/>
    <w:rsid w:val="003F00DF"/>
    <w:rsid w:val="003F0D51"/>
    <w:rsid w:val="003F147D"/>
    <w:rsid w:val="003F191D"/>
    <w:rsid w:val="003F265D"/>
    <w:rsid w:val="003F28B8"/>
    <w:rsid w:val="003F29F5"/>
    <w:rsid w:val="003F3BFE"/>
    <w:rsid w:val="003F40B1"/>
    <w:rsid w:val="003F56EF"/>
    <w:rsid w:val="003F58F4"/>
    <w:rsid w:val="003F6E8D"/>
    <w:rsid w:val="003F707C"/>
    <w:rsid w:val="003F7A19"/>
    <w:rsid w:val="003F7A6E"/>
    <w:rsid w:val="00401552"/>
    <w:rsid w:val="00401D43"/>
    <w:rsid w:val="00401D9A"/>
    <w:rsid w:val="00401ED6"/>
    <w:rsid w:val="00403D94"/>
    <w:rsid w:val="00403DBD"/>
    <w:rsid w:val="00403DE8"/>
    <w:rsid w:val="004040F7"/>
    <w:rsid w:val="00405C65"/>
    <w:rsid w:val="00406E17"/>
    <w:rsid w:val="00407582"/>
    <w:rsid w:val="004076CE"/>
    <w:rsid w:val="0041000D"/>
    <w:rsid w:val="00410860"/>
    <w:rsid w:val="00411CBC"/>
    <w:rsid w:val="00412048"/>
    <w:rsid w:val="0041261A"/>
    <w:rsid w:val="0041356E"/>
    <w:rsid w:val="00413DBD"/>
    <w:rsid w:val="00414C1F"/>
    <w:rsid w:val="00414DC2"/>
    <w:rsid w:val="00414DC8"/>
    <w:rsid w:val="00416B05"/>
    <w:rsid w:val="00416E0F"/>
    <w:rsid w:val="00417917"/>
    <w:rsid w:val="004204E6"/>
    <w:rsid w:val="004204F2"/>
    <w:rsid w:val="004205EA"/>
    <w:rsid w:val="004219B1"/>
    <w:rsid w:val="00423039"/>
    <w:rsid w:val="00424A45"/>
    <w:rsid w:val="004255BC"/>
    <w:rsid w:val="00427BD0"/>
    <w:rsid w:val="00430AB4"/>
    <w:rsid w:val="00430C21"/>
    <w:rsid w:val="00432A4C"/>
    <w:rsid w:val="00432AC6"/>
    <w:rsid w:val="0043365A"/>
    <w:rsid w:val="00433FAD"/>
    <w:rsid w:val="004343A0"/>
    <w:rsid w:val="00434DD9"/>
    <w:rsid w:val="0043669A"/>
    <w:rsid w:val="00442D65"/>
    <w:rsid w:val="00443376"/>
    <w:rsid w:val="00444B98"/>
    <w:rsid w:val="00445530"/>
    <w:rsid w:val="0044567E"/>
    <w:rsid w:val="004456D3"/>
    <w:rsid w:val="00446A65"/>
    <w:rsid w:val="00447344"/>
    <w:rsid w:val="0045403A"/>
    <w:rsid w:val="0045404C"/>
    <w:rsid w:val="0045496B"/>
    <w:rsid w:val="00455689"/>
    <w:rsid w:val="00455F0B"/>
    <w:rsid w:val="00456540"/>
    <w:rsid w:val="0045733F"/>
    <w:rsid w:val="00457FF3"/>
    <w:rsid w:val="004611C7"/>
    <w:rsid w:val="00461534"/>
    <w:rsid w:val="0046161E"/>
    <w:rsid w:val="004622D4"/>
    <w:rsid w:val="004627E8"/>
    <w:rsid w:val="00462874"/>
    <w:rsid w:val="00462F9F"/>
    <w:rsid w:val="004637E5"/>
    <w:rsid w:val="00463DCA"/>
    <w:rsid w:val="00464AB9"/>
    <w:rsid w:val="00464B1A"/>
    <w:rsid w:val="00465DCE"/>
    <w:rsid w:val="00466337"/>
    <w:rsid w:val="004663D7"/>
    <w:rsid w:val="00467236"/>
    <w:rsid w:val="00467E7A"/>
    <w:rsid w:val="00470272"/>
    <w:rsid w:val="004708CA"/>
    <w:rsid w:val="00471630"/>
    <w:rsid w:val="004733AF"/>
    <w:rsid w:val="00473FB6"/>
    <w:rsid w:val="00474529"/>
    <w:rsid w:val="00474C51"/>
    <w:rsid w:val="00475158"/>
    <w:rsid w:val="0047591B"/>
    <w:rsid w:val="004768D3"/>
    <w:rsid w:val="0047757C"/>
    <w:rsid w:val="00477B50"/>
    <w:rsid w:val="00480360"/>
    <w:rsid w:val="004818C1"/>
    <w:rsid w:val="00481DEC"/>
    <w:rsid w:val="004831D3"/>
    <w:rsid w:val="004833FA"/>
    <w:rsid w:val="004839F4"/>
    <w:rsid w:val="00484CEB"/>
    <w:rsid w:val="004858E7"/>
    <w:rsid w:val="00487CB3"/>
    <w:rsid w:val="004905B3"/>
    <w:rsid w:val="00490A00"/>
    <w:rsid w:val="00490AFC"/>
    <w:rsid w:val="0049397E"/>
    <w:rsid w:val="00494C5F"/>
    <w:rsid w:val="0049512C"/>
    <w:rsid w:val="004954E8"/>
    <w:rsid w:val="004965B4"/>
    <w:rsid w:val="004973E1"/>
    <w:rsid w:val="00497B30"/>
    <w:rsid w:val="00497D64"/>
    <w:rsid w:val="004A0055"/>
    <w:rsid w:val="004A02EF"/>
    <w:rsid w:val="004A0483"/>
    <w:rsid w:val="004A0FF1"/>
    <w:rsid w:val="004A3A0C"/>
    <w:rsid w:val="004A4E1A"/>
    <w:rsid w:val="004A508B"/>
    <w:rsid w:val="004A6A2D"/>
    <w:rsid w:val="004B0B15"/>
    <w:rsid w:val="004B0BFC"/>
    <w:rsid w:val="004B0CCE"/>
    <w:rsid w:val="004B0CF1"/>
    <w:rsid w:val="004B1986"/>
    <w:rsid w:val="004B1AC5"/>
    <w:rsid w:val="004B2290"/>
    <w:rsid w:val="004B2985"/>
    <w:rsid w:val="004B538F"/>
    <w:rsid w:val="004B66DF"/>
    <w:rsid w:val="004B7A52"/>
    <w:rsid w:val="004B7E15"/>
    <w:rsid w:val="004C0117"/>
    <w:rsid w:val="004C034B"/>
    <w:rsid w:val="004C1394"/>
    <w:rsid w:val="004C1BC0"/>
    <w:rsid w:val="004C1C95"/>
    <w:rsid w:val="004C220E"/>
    <w:rsid w:val="004C448D"/>
    <w:rsid w:val="004C4730"/>
    <w:rsid w:val="004C47FB"/>
    <w:rsid w:val="004C481B"/>
    <w:rsid w:val="004C4EA1"/>
    <w:rsid w:val="004C5FE1"/>
    <w:rsid w:val="004C6FBA"/>
    <w:rsid w:val="004D0B73"/>
    <w:rsid w:val="004D16FD"/>
    <w:rsid w:val="004D2B3F"/>
    <w:rsid w:val="004D3A71"/>
    <w:rsid w:val="004D3DCB"/>
    <w:rsid w:val="004D5CFE"/>
    <w:rsid w:val="004D6006"/>
    <w:rsid w:val="004D62E1"/>
    <w:rsid w:val="004D6A15"/>
    <w:rsid w:val="004E1E35"/>
    <w:rsid w:val="004E2531"/>
    <w:rsid w:val="004E3076"/>
    <w:rsid w:val="004E5BC1"/>
    <w:rsid w:val="004E6E92"/>
    <w:rsid w:val="004E7E32"/>
    <w:rsid w:val="004F1069"/>
    <w:rsid w:val="004F19A4"/>
    <w:rsid w:val="004F1A5E"/>
    <w:rsid w:val="004F2FBE"/>
    <w:rsid w:val="004F4994"/>
    <w:rsid w:val="004F5930"/>
    <w:rsid w:val="004F5CD9"/>
    <w:rsid w:val="004F5FE0"/>
    <w:rsid w:val="004F6899"/>
    <w:rsid w:val="004F765F"/>
    <w:rsid w:val="0050095F"/>
    <w:rsid w:val="00500CEA"/>
    <w:rsid w:val="00500FC8"/>
    <w:rsid w:val="00501838"/>
    <w:rsid w:val="00503EB9"/>
    <w:rsid w:val="00504955"/>
    <w:rsid w:val="00505132"/>
    <w:rsid w:val="00505D68"/>
    <w:rsid w:val="005061A6"/>
    <w:rsid w:val="005068B5"/>
    <w:rsid w:val="00506E27"/>
    <w:rsid w:val="0050727B"/>
    <w:rsid w:val="005075EE"/>
    <w:rsid w:val="005079CE"/>
    <w:rsid w:val="00507B35"/>
    <w:rsid w:val="00510D09"/>
    <w:rsid w:val="00511308"/>
    <w:rsid w:val="00511858"/>
    <w:rsid w:val="00512134"/>
    <w:rsid w:val="00512EF6"/>
    <w:rsid w:val="00515616"/>
    <w:rsid w:val="00515A47"/>
    <w:rsid w:val="00515D85"/>
    <w:rsid w:val="00520F05"/>
    <w:rsid w:val="00522933"/>
    <w:rsid w:val="005229B4"/>
    <w:rsid w:val="005253BB"/>
    <w:rsid w:val="00526376"/>
    <w:rsid w:val="00527124"/>
    <w:rsid w:val="00530ECE"/>
    <w:rsid w:val="00531383"/>
    <w:rsid w:val="005325A3"/>
    <w:rsid w:val="0053315C"/>
    <w:rsid w:val="005341F7"/>
    <w:rsid w:val="005348AF"/>
    <w:rsid w:val="00534BD1"/>
    <w:rsid w:val="00537141"/>
    <w:rsid w:val="005378E9"/>
    <w:rsid w:val="005417D2"/>
    <w:rsid w:val="00542367"/>
    <w:rsid w:val="00544FB8"/>
    <w:rsid w:val="005462AF"/>
    <w:rsid w:val="00546323"/>
    <w:rsid w:val="005467AD"/>
    <w:rsid w:val="00546F82"/>
    <w:rsid w:val="00547120"/>
    <w:rsid w:val="00547177"/>
    <w:rsid w:val="0054743A"/>
    <w:rsid w:val="0054788F"/>
    <w:rsid w:val="00551507"/>
    <w:rsid w:val="005521D7"/>
    <w:rsid w:val="005523E1"/>
    <w:rsid w:val="005529B1"/>
    <w:rsid w:val="00553BE8"/>
    <w:rsid w:val="0055491F"/>
    <w:rsid w:val="00555829"/>
    <w:rsid w:val="00555BCD"/>
    <w:rsid w:val="005575E7"/>
    <w:rsid w:val="00557FE5"/>
    <w:rsid w:val="005605AD"/>
    <w:rsid w:val="005606E2"/>
    <w:rsid w:val="00561F67"/>
    <w:rsid w:val="00563322"/>
    <w:rsid w:val="005646F7"/>
    <w:rsid w:val="005669D2"/>
    <w:rsid w:val="00566C7B"/>
    <w:rsid w:val="0056782A"/>
    <w:rsid w:val="00567CA5"/>
    <w:rsid w:val="0057083D"/>
    <w:rsid w:val="00570BAF"/>
    <w:rsid w:val="0057150B"/>
    <w:rsid w:val="00572474"/>
    <w:rsid w:val="0057266D"/>
    <w:rsid w:val="00572D6D"/>
    <w:rsid w:val="0057402C"/>
    <w:rsid w:val="0057511D"/>
    <w:rsid w:val="005756C6"/>
    <w:rsid w:val="00575805"/>
    <w:rsid w:val="00575DA6"/>
    <w:rsid w:val="00575EC6"/>
    <w:rsid w:val="005761A6"/>
    <w:rsid w:val="00577E53"/>
    <w:rsid w:val="00580EF3"/>
    <w:rsid w:val="00583ABF"/>
    <w:rsid w:val="005841AC"/>
    <w:rsid w:val="005842E0"/>
    <w:rsid w:val="00584526"/>
    <w:rsid w:val="005845B5"/>
    <w:rsid w:val="00586DB8"/>
    <w:rsid w:val="00586EEB"/>
    <w:rsid w:val="00587313"/>
    <w:rsid w:val="00591784"/>
    <w:rsid w:val="00591962"/>
    <w:rsid w:val="00591D01"/>
    <w:rsid w:val="00592F16"/>
    <w:rsid w:val="00594245"/>
    <w:rsid w:val="0059425A"/>
    <w:rsid w:val="00595EEA"/>
    <w:rsid w:val="005969A3"/>
    <w:rsid w:val="00596DEB"/>
    <w:rsid w:val="00597C53"/>
    <w:rsid w:val="005A07B0"/>
    <w:rsid w:val="005A0CB6"/>
    <w:rsid w:val="005A0EF9"/>
    <w:rsid w:val="005A1154"/>
    <w:rsid w:val="005A1FF4"/>
    <w:rsid w:val="005A29E3"/>
    <w:rsid w:val="005A2B99"/>
    <w:rsid w:val="005A4647"/>
    <w:rsid w:val="005A4B51"/>
    <w:rsid w:val="005A6C4B"/>
    <w:rsid w:val="005A6EDD"/>
    <w:rsid w:val="005A7A10"/>
    <w:rsid w:val="005B0AF5"/>
    <w:rsid w:val="005B1E9F"/>
    <w:rsid w:val="005B23C4"/>
    <w:rsid w:val="005B27B3"/>
    <w:rsid w:val="005B338F"/>
    <w:rsid w:val="005B350A"/>
    <w:rsid w:val="005B39D4"/>
    <w:rsid w:val="005B4210"/>
    <w:rsid w:val="005B495A"/>
    <w:rsid w:val="005B4F39"/>
    <w:rsid w:val="005B7F7D"/>
    <w:rsid w:val="005C19B9"/>
    <w:rsid w:val="005C1C5A"/>
    <w:rsid w:val="005C2029"/>
    <w:rsid w:val="005C4020"/>
    <w:rsid w:val="005C462D"/>
    <w:rsid w:val="005C588D"/>
    <w:rsid w:val="005C610F"/>
    <w:rsid w:val="005C615B"/>
    <w:rsid w:val="005D0104"/>
    <w:rsid w:val="005D2505"/>
    <w:rsid w:val="005D4DDB"/>
    <w:rsid w:val="005D62A0"/>
    <w:rsid w:val="005D6B8A"/>
    <w:rsid w:val="005D6DE8"/>
    <w:rsid w:val="005D6E38"/>
    <w:rsid w:val="005D6ED9"/>
    <w:rsid w:val="005D7325"/>
    <w:rsid w:val="005D764A"/>
    <w:rsid w:val="005D7A20"/>
    <w:rsid w:val="005E0675"/>
    <w:rsid w:val="005E15CB"/>
    <w:rsid w:val="005E1CCE"/>
    <w:rsid w:val="005E262C"/>
    <w:rsid w:val="005E2848"/>
    <w:rsid w:val="005E2A45"/>
    <w:rsid w:val="005E2DBF"/>
    <w:rsid w:val="005E330C"/>
    <w:rsid w:val="005E3636"/>
    <w:rsid w:val="005E4635"/>
    <w:rsid w:val="005E62D5"/>
    <w:rsid w:val="005E69BD"/>
    <w:rsid w:val="005E7624"/>
    <w:rsid w:val="005F0299"/>
    <w:rsid w:val="005F0BBB"/>
    <w:rsid w:val="005F1A61"/>
    <w:rsid w:val="005F1D36"/>
    <w:rsid w:val="005F20CA"/>
    <w:rsid w:val="005F39C6"/>
    <w:rsid w:val="005F4757"/>
    <w:rsid w:val="005F53ED"/>
    <w:rsid w:val="005F57D4"/>
    <w:rsid w:val="005F59D8"/>
    <w:rsid w:val="005F607C"/>
    <w:rsid w:val="005F6EE3"/>
    <w:rsid w:val="0060013C"/>
    <w:rsid w:val="00601FD5"/>
    <w:rsid w:val="00602A9B"/>
    <w:rsid w:val="006054F8"/>
    <w:rsid w:val="006063FC"/>
    <w:rsid w:val="006069FB"/>
    <w:rsid w:val="00606FDA"/>
    <w:rsid w:val="00607923"/>
    <w:rsid w:val="006104A9"/>
    <w:rsid w:val="006106B9"/>
    <w:rsid w:val="00610712"/>
    <w:rsid w:val="00612704"/>
    <w:rsid w:val="00612779"/>
    <w:rsid w:val="00614639"/>
    <w:rsid w:val="00614665"/>
    <w:rsid w:val="006148FD"/>
    <w:rsid w:val="00614902"/>
    <w:rsid w:val="0061618C"/>
    <w:rsid w:val="006162A9"/>
    <w:rsid w:val="00616DB4"/>
    <w:rsid w:val="006174BC"/>
    <w:rsid w:val="00617B6B"/>
    <w:rsid w:val="006203B4"/>
    <w:rsid w:val="00620F92"/>
    <w:rsid w:val="0062122D"/>
    <w:rsid w:val="0062132E"/>
    <w:rsid w:val="006214D5"/>
    <w:rsid w:val="00621B25"/>
    <w:rsid w:val="00621BE9"/>
    <w:rsid w:val="006223CD"/>
    <w:rsid w:val="00622783"/>
    <w:rsid w:val="00623F45"/>
    <w:rsid w:val="0062508C"/>
    <w:rsid w:val="006268EA"/>
    <w:rsid w:val="00626F4E"/>
    <w:rsid w:val="0062775E"/>
    <w:rsid w:val="006325B6"/>
    <w:rsid w:val="00633433"/>
    <w:rsid w:val="00633EA7"/>
    <w:rsid w:val="0063576F"/>
    <w:rsid w:val="00637D8A"/>
    <w:rsid w:val="00637F9D"/>
    <w:rsid w:val="006412E2"/>
    <w:rsid w:val="0064636B"/>
    <w:rsid w:val="006465A1"/>
    <w:rsid w:val="006469A0"/>
    <w:rsid w:val="00646AD5"/>
    <w:rsid w:val="00646AE5"/>
    <w:rsid w:val="00646C64"/>
    <w:rsid w:val="00646D8C"/>
    <w:rsid w:val="0065027A"/>
    <w:rsid w:val="006519C1"/>
    <w:rsid w:val="00651C38"/>
    <w:rsid w:val="00652E83"/>
    <w:rsid w:val="00653129"/>
    <w:rsid w:val="00653A4B"/>
    <w:rsid w:val="006545E1"/>
    <w:rsid w:val="00655704"/>
    <w:rsid w:val="00655FB9"/>
    <w:rsid w:val="006567C7"/>
    <w:rsid w:val="00656F42"/>
    <w:rsid w:val="00657947"/>
    <w:rsid w:val="00661849"/>
    <w:rsid w:val="00664768"/>
    <w:rsid w:val="00664F88"/>
    <w:rsid w:val="006713C9"/>
    <w:rsid w:val="006714F3"/>
    <w:rsid w:val="006752D3"/>
    <w:rsid w:val="006769F9"/>
    <w:rsid w:val="00677577"/>
    <w:rsid w:val="00680903"/>
    <w:rsid w:val="00680E94"/>
    <w:rsid w:val="00682636"/>
    <w:rsid w:val="0068334A"/>
    <w:rsid w:val="006835E2"/>
    <w:rsid w:val="006852BC"/>
    <w:rsid w:val="00686995"/>
    <w:rsid w:val="00690A03"/>
    <w:rsid w:val="006911FD"/>
    <w:rsid w:val="006930EA"/>
    <w:rsid w:val="006935F7"/>
    <w:rsid w:val="00693B11"/>
    <w:rsid w:val="00693E82"/>
    <w:rsid w:val="00694AD7"/>
    <w:rsid w:val="00694FB3"/>
    <w:rsid w:val="00695AC0"/>
    <w:rsid w:val="00695CF0"/>
    <w:rsid w:val="006962A8"/>
    <w:rsid w:val="006A108C"/>
    <w:rsid w:val="006A12A1"/>
    <w:rsid w:val="006A12F5"/>
    <w:rsid w:val="006A2232"/>
    <w:rsid w:val="006A2705"/>
    <w:rsid w:val="006A2A47"/>
    <w:rsid w:val="006A307E"/>
    <w:rsid w:val="006A47B5"/>
    <w:rsid w:val="006A4E17"/>
    <w:rsid w:val="006A537D"/>
    <w:rsid w:val="006A588E"/>
    <w:rsid w:val="006A664B"/>
    <w:rsid w:val="006A75E2"/>
    <w:rsid w:val="006B06E5"/>
    <w:rsid w:val="006B10ED"/>
    <w:rsid w:val="006B1861"/>
    <w:rsid w:val="006B1C4E"/>
    <w:rsid w:val="006B1CB5"/>
    <w:rsid w:val="006B262E"/>
    <w:rsid w:val="006B27D3"/>
    <w:rsid w:val="006B3492"/>
    <w:rsid w:val="006B4BDC"/>
    <w:rsid w:val="006B4D6E"/>
    <w:rsid w:val="006B51AA"/>
    <w:rsid w:val="006B523F"/>
    <w:rsid w:val="006B5A8A"/>
    <w:rsid w:val="006B7F06"/>
    <w:rsid w:val="006C04E6"/>
    <w:rsid w:val="006C0A16"/>
    <w:rsid w:val="006C334A"/>
    <w:rsid w:val="006C37CA"/>
    <w:rsid w:val="006C4702"/>
    <w:rsid w:val="006C5EFC"/>
    <w:rsid w:val="006C63FD"/>
    <w:rsid w:val="006D0FC9"/>
    <w:rsid w:val="006D1914"/>
    <w:rsid w:val="006D1FAD"/>
    <w:rsid w:val="006D2BB1"/>
    <w:rsid w:val="006D2DB6"/>
    <w:rsid w:val="006D36FB"/>
    <w:rsid w:val="006D3974"/>
    <w:rsid w:val="006D6163"/>
    <w:rsid w:val="006D689A"/>
    <w:rsid w:val="006D6CCB"/>
    <w:rsid w:val="006D7248"/>
    <w:rsid w:val="006E075E"/>
    <w:rsid w:val="006E0A65"/>
    <w:rsid w:val="006E1811"/>
    <w:rsid w:val="006E298D"/>
    <w:rsid w:val="006E2C22"/>
    <w:rsid w:val="006E33E2"/>
    <w:rsid w:val="006E449E"/>
    <w:rsid w:val="006E4B88"/>
    <w:rsid w:val="006E5C1A"/>
    <w:rsid w:val="006E61BE"/>
    <w:rsid w:val="006E6BAF"/>
    <w:rsid w:val="006E783A"/>
    <w:rsid w:val="006F0629"/>
    <w:rsid w:val="006F14D0"/>
    <w:rsid w:val="006F1C95"/>
    <w:rsid w:val="006F20D8"/>
    <w:rsid w:val="006F292A"/>
    <w:rsid w:val="006F3680"/>
    <w:rsid w:val="006F3D9D"/>
    <w:rsid w:val="006F417D"/>
    <w:rsid w:val="006F57EE"/>
    <w:rsid w:val="006F6708"/>
    <w:rsid w:val="006F6A43"/>
    <w:rsid w:val="007016CD"/>
    <w:rsid w:val="007020AE"/>
    <w:rsid w:val="00702484"/>
    <w:rsid w:val="007024F8"/>
    <w:rsid w:val="0070569F"/>
    <w:rsid w:val="00705C20"/>
    <w:rsid w:val="00705F59"/>
    <w:rsid w:val="00707694"/>
    <w:rsid w:val="00710D58"/>
    <w:rsid w:val="00711EFE"/>
    <w:rsid w:val="00712860"/>
    <w:rsid w:val="00717B39"/>
    <w:rsid w:val="007212B4"/>
    <w:rsid w:val="00721A12"/>
    <w:rsid w:val="00722B28"/>
    <w:rsid w:val="00722BEC"/>
    <w:rsid w:val="00724116"/>
    <w:rsid w:val="0072437A"/>
    <w:rsid w:val="00730A1A"/>
    <w:rsid w:val="00731459"/>
    <w:rsid w:val="00731B5F"/>
    <w:rsid w:val="0073254F"/>
    <w:rsid w:val="00732A61"/>
    <w:rsid w:val="00732F78"/>
    <w:rsid w:val="0073346B"/>
    <w:rsid w:val="00733FBD"/>
    <w:rsid w:val="007346C8"/>
    <w:rsid w:val="007357A4"/>
    <w:rsid w:val="0073702C"/>
    <w:rsid w:val="00737677"/>
    <w:rsid w:val="00737B02"/>
    <w:rsid w:val="00741417"/>
    <w:rsid w:val="0074246D"/>
    <w:rsid w:val="00743120"/>
    <w:rsid w:val="007432F3"/>
    <w:rsid w:val="00745767"/>
    <w:rsid w:val="007459DD"/>
    <w:rsid w:val="00745E9E"/>
    <w:rsid w:val="00750870"/>
    <w:rsid w:val="00751129"/>
    <w:rsid w:val="007515D6"/>
    <w:rsid w:val="00755929"/>
    <w:rsid w:val="007561DE"/>
    <w:rsid w:val="007572B8"/>
    <w:rsid w:val="00757FD6"/>
    <w:rsid w:val="007614DE"/>
    <w:rsid w:val="007631DA"/>
    <w:rsid w:val="007646DF"/>
    <w:rsid w:val="0076477F"/>
    <w:rsid w:val="0076480C"/>
    <w:rsid w:val="00764ABD"/>
    <w:rsid w:val="00765B1F"/>
    <w:rsid w:val="00765F5D"/>
    <w:rsid w:val="00770130"/>
    <w:rsid w:val="00770303"/>
    <w:rsid w:val="00770D7A"/>
    <w:rsid w:val="00772A72"/>
    <w:rsid w:val="00772F4D"/>
    <w:rsid w:val="007737D0"/>
    <w:rsid w:val="00773F7D"/>
    <w:rsid w:val="00774BB7"/>
    <w:rsid w:val="00775656"/>
    <w:rsid w:val="00775C6B"/>
    <w:rsid w:val="00777A43"/>
    <w:rsid w:val="00777FAE"/>
    <w:rsid w:val="00780403"/>
    <w:rsid w:val="00780ED7"/>
    <w:rsid w:val="00781A7E"/>
    <w:rsid w:val="00781D85"/>
    <w:rsid w:val="00786239"/>
    <w:rsid w:val="00787202"/>
    <w:rsid w:val="00790B27"/>
    <w:rsid w:val="00791A04"/>
    <w:rsid w:val="0079214F"/>
    <w:rsid w:val="00793EB3"/>
    <w:rsid w:val="00796AC2"/>
    <w:rsid w:val="007A1C57"/>
    <w:rsid w:val="007A1CFC"/>
    <w:rsid w:val="007A2D9E"/>
    <w:rsid w:val="007A4D6A"/>
    <w:rsid w:val="007A55D8"/>
    <w:rsid w:val="007A629D"/>
    <w:rsid w:val="007A7272"/>
    <w:rsid w:val="007B0A2B"/>
    <w:rsid w:val="007B0B90"/>
    <w:rsid w:val="007B22A5"/>
    <w:rsid w:val="007B2A2B"/>
    <w:rsid w:val="007B3A21"/>
    <w:rsid w:val="007B3D27"/>
    <w:rsid w:val="007B3D38"/>
    <w:rsid w:val="007B4C26"/>
    <w:rsid w:val="007B6569"/>
    <w:rsid w:val="007B68B1"/>
    <w:rsid w:val="007B722A"/>
    <w:rsid w:val="007C04A9"/>
    <w:rsid w:val="007C0E10"/>
    <w:rsid w:val="007C2D34"/>
    <w:rsid w:val="007C3080"/>
    <w:rsid w:val="007C31DA"/>
    <w:rsid w:val="007C3975"/>
    <w:rsid w:val="007C3BD7"/>
    <w:rsid w:val="007C4DCB"/>
    <w:rsid w:val="007C4F2A"/>
    <w:rsid w:val="007C5C0F"/>
    <w:rsid w:val="007C6A0C"/>
    <w:rsid w:val="007C7067"/>
    <w:rsid w:val="007C7572"/>
    <w:rsid w:val="007C7BD3"/>
    <w:rsid w:val="007D0D39"/>
    <w:rsid w:val="007D1467"/>
    <w:rsid w:val="007D1CB8"/>
    <w:rsid w:val="007D4950"/>
    <w:rsid w:val="007D4BF6"/>
    <w:rsid w:val="007D4C0B"/>
    <w:rsid w:val="007D5887"/>
    <w:rsid w:val="007D5E81"/>
    <w:rsid w:val="007D619A"/>
    <w:rsid w:val="007D61DD"/>
    <w:rsid w:val="007E07CB"/>
    <w:rsid w:val="007E2417"/>
    <w:rsid w:val="007E3EE8"/>
    <w:rsid w:val="007E4EC1"/>
    <w:rsid w:val="007F03AA"/>
    <w:rsid w:val="007F0A8C"/>
    <w:rsid w:val="007F1388"/>
    <w:rsid w:val="007F17B5"/>
    <w:rsid w:val="007F225A"/>
    <w:rsid w:val="007F292C"/>
    <w:rsid w:val="007F32FB"/>
    <w:rsid w:val="007F4048"/>
    <w:rsid w:val="007F6128"/>
    <w:rsid w:val="007F61CB"/>
    <w:rsid w:val="007F7266"/>
    <w:rsid w:val="007F77EF"/>
    <w:rsid w:val="007F7921"/>
    <w:rsid w:val="007F7EA2"/>
    <w:rsid w:val="0080083D"/>
    <w:rsid w:val="008010B1"/>
    <w:rsid w:val="00802D70"/>
    <w:rsid w:val="00802DCB"/>
    <w:rsid w:val="0080361C"/>
    <w:rsid w:val="00803D96"/>
    <w:rsid w:val="00804060"/>
    <w:rsid w:val="008040D4"/>
    <w:rsid w:val="00804E6C"/>
    <w:rsid w:val="0080546A"/>
    <w:rsid w:val="00805B03"/>
    <w:rsid w:val="00805E1F"/>
    <w:rsid w:val="008063C5"/>
    <w:rsid w:val="00807961"/>
    <w:rsid w:val="00807A01"/>
    <w:rsid w:val="008119F9"/>
    <w:rsid w:val="008122A3"/>
    <w:rsid w:val="0081338D"/>
    <w:rsid w:val="00813400"/>
    <w:rsid w:val="00813440"/>
    <w:rsid w:val="008134DC"/>
    <w:rsid w:val="008139BC"/>
    <w:rsid w:val="008140D1"/>
    <w:rsid w:val="0081782E"/>
    <w:rsid w:val="00817E0A"/>
    <w:rsid w:val="00820595"/>
    <w:rsid w:val="00821C95"/>
    <w:rsid w:val="00822A6D"/>
    <w:rsid w:val="00823BC5"/>
    <w:rsid w:val="00825144"/>
    <w:rsid w:val="00826935"/>
    <w:rsid w:val="00826E5B"/>
    <w:rsid w:val="008279EF"/>
    <w:rsid w:val="00827C66"/>
    <w:rsid w:val="00832A0A"/>
    <w:rsid w:val="00835185"/>
    <w:rsid w:val="008362E0"/>
    <w:rsid w:val="0083731B"/>
    <w:rsid w:val="00840807"/>
    <w:rsid w:val="008410C5"/>
    <w:rsid w:val="0084225D"/>
    <w:rsid w:val="00844400"/>
    <w:rsid w:val="00844AE7"/>
    <w:rsid w:val="008454D7"/>
    <w:rsid w:val="008464BF"/>
    <w:rsid w:val="00846593"/>
    <w:rsid w:val="008472CD"/>
    <w:rsid w:val="008473C3"/>
    <w:rsid w:val="008504B6"/>
    <w:rsid w:val="00851168"/>
    <w:rsid w:val="008520DD"/>
    <w:rsid w:val="00852805"/>
    <w:rsid w:val="0085320F"/>
    <w:rsid w:val="00853E73"/>
    <w:rsid w:val="00854044"/>
    <w:rsid w:val="0085587C"/>
    <w:rsid w:val="00855896"/>
    <w:rsid w:val="00855D66"/>
    <w:rsid w:val="00861294"/>
    <w:rsid w:val="00862235"/>
    <w:rsid w:val="008640FF"/>
    <w:rsid w:val="00864CAA"/>
    <w:rsid w:val="00864ED1"/>
    <w:rsid w:val="0086500F"/>
    <w:rsid w:val="00866CAB"/>
    <w:rsid w:val="0087051C"/>
    <w:rsid w:val="00870927"/>
    <w:rsid w:val="008709AF"/>
    <w:rsid w:val="00872344"/>
    <w:rsid w:val="0087280F"/>
    <w:rsid w:val="00872CF4"/>
    <w:rsid w:val="00873EE0"/>
    <w:rsid w:val="00875F81"/>
    <w:rsid w:val="008768AE"/>
    <w:rsid w:val="00881801"/>
    <w:rsid w:val="00881E6B"/>
    <w:rsid w:val="00883AC8"/>
    <w:rsid w:val="00884431"/>
    <w:rsid w:val="00884FF6"/>
    <w:rsid w:val="00885EF7"/>
    <w:rsid w:val="00886056"/>
    <w:rsid w:val="00886176"/>
    <w:rsid w:val="00886F2C"/>
    <w:rsid w:val="008873E9"/>
    <w:rsid w:val="00887E2B"/>
    <w:rsid w:val="00890223"/>
    <w:rsid w:val="008907D0"/>
    <w:rsid w:val="00892281"/>
    <w:rsid w:val="00892750"/>
    <w:rsid w:val="0089401F"/>
    <w:rsid w:val="00895752"/>
    <w:rsid w:val="008A418F"/>
    <w:rsid w:val="008A73B4"/>
    <w:rsid w:val="008A7B53"/>
    <w:rsid w:val="008A7D81"/>
    <w:rsid w:val="008B046A"/>
    <w:rsid w:val="008B0581"/>
    <w:rsid w:val="008B0AEF"/>
    <w:rsid w:val="008B0BEB"/>
    <w:rsid w:val="008B2855"/>
    <w:rsid w:val="008B65F8"/>
    <w:rsid w:val="008B75A3"/>
    <w:rsid w:val="008B7BA4"/>
    <w:rsid w:val="008B7CB2"/>
    <w:rsid w:val="008C0362"/>
    <w:rsid w:val="008C0641"/>
    <w:rsid w:val="008C0933"/>
    <w:rsid w:val="008C0A79"/>
    <w:rsid w:val="008C0E2B"/>
    <w:rsid w:val="008C1E0E"/>
    <w:rsid w:val="008C20D6"/>
    <w:rsid w:val="008C2642"/>
    <w:rsid w:val="008C4AA7"/>
    <w:rsid w:val="008C4BDE"/>
    <w:rsid w:val="008C53C5"/>
    <w:rsid w:val="008D1553"/>
    <w:rsid w:val="008D1AA4"/>
    <w:rsid w:val="008D1DA3"/>
    <w:rsid w:val="008D271A"/>
    <w:rsid w:val="008D288C"/>
    <w:rsid w:val="008D427A"/>
    <w:rsid w:val="008E0425"/>
    <w:rsid w:val="008E043A"/>
    <w:rsid w:val="008E11FE"/>
    <w:rsid w:val="008E28E1"/>
    <w:rsid w:val="008E2C45"/>
    <w:rsid w:val="008E2D52"/>
    <w:rsid w:val="008E3611"/>
    <w:rsid w:val="008E3C0B"/>
    <w:rsid w:val="008E43EA"/>
    <w:rsid w:val="008E685C"/>
    <w:rsid w:val="008F0646"/>
    <w:rsid w:val="008F182C"/>
    <w:rsid w:val="008F21DB"/>
    <w:rsid w:val="008F38B1"/>
    <w:rsid w:val="008F4667"/>
    <w:rsid w:val="008F4BC7"/>
    <w:rsid w:val="00901DCF"/>
    <w:rsid w:val="00902392"/>
    <w:rsid w:val="00903E02"/>
    <w:rsid w:val="00903ED3"/>
    <w:rsid w:val="00905775"/>
    <w:rsid w:val="00906245"/>
    <w:rsid w:val="00906D8E"/>
    <w:rsid w:val="00911C08"/>
    <w:rsid w:val="00912DA1"/>
    <w:rsid w:val="00914FA8"/>
    <w:rsid w:val="00917132"/>
    <w:rsid w:val="0091780B"/>
    <w:rsid w:val="009201E6"/>
    <w:rsid w:val="009207A6"/>
    <w:rsid w:val="00921536"/>
    <w:rsid w:val="00921B9B"/>
    <w:rsid w:val="00923138"/>
    <w:rsid w:val="0092316E"/>
    <w:rsid w:val="00923E2C"/>
    <w:rsid w:val="009249D2"/>
    <w:rsid w:val="009251FA"/>
    <w:rsid w:val="009259D8"/>
    <w:rsid w:val="00925A91"/>
    <w:rsid w:val="00927A2C"/>
    <w:rsid w:val="009334AB"/>
    <w:rsid w:val="00933987"/>
    <w:rsid w:val="00934D78"/>
    <w:rsid w:val="00935E25"/>
    <w:rsid w:val="00936449"/>
    <w:rsid w:val="00936F81"/>
    <w:rsid w:val="0093781F"/>
    <w:rsid w:val="009402A6"/>
    <w:rsid w:val="009408E9"/>
    <w:rsid w:val="00942113"/>
    <w:rsid w:val="009431E3"/>
    <w:rsid w:val="00944832"/>
    <w:rsid w:val="00945AAE"/>
    <w:rsid w:val="00946BB3"/>
    <w:rsid w:val="009505B2"/>
    <w:rsid w:val="0095123B"/>
    <w:rsid w:val="00951678"/>
    <w:rsid w:val="009517EE"/>
    <w:rsid w:val="00953A96"/>
    <w:rsid w:val="00953CF3"/>
    <w:rsid w:val="0095408D"/>
    <w:rsid w:val="009547EB"/>
    <w:rsid w:val="00954A12"/>
    <w:rsid w:val="00956059"/>
    <w:rsid w:val="00956324"/>
    <w:rsid w:val="00957120"/>
    <w:rsid w:val="009571D3"/>
    <w:rsid w:val="00957967"/>
    <w:rsid w:val="00957DFD"/>
    <w:rsid w:val="009605EE"/>
    <w:rsid w:val="009606D3"/>
    <w:rsid w:val="00960AE6"/>
    <w:rsid w:val="00960B88"/>
    <w:rsid w:val="00960C8E"/>
    <w:rsid w:val="009611AD"/>
    <w:rsid w:val="00961702"/>
    <w:rsid w:val="0096287E"/>
    <w:rsid w:val="00962AC3"/>
    <w:rsid w:val="00962FC9"/>
    <w:rsid w:val="009640A2"/>
    <w:rsid w:val="009642D9"/>
    <w:rsid w:val="009645D7"/>
    <w:rsid w:val="009701D8"/>
    <w:rsid w:val="009703A4"/>
    <w:rsid w:val="00970D7F"/>
    <w:rsid w:val="00972960"/>
    <w:rsid w:val="009733DE"/>
    <w:rsid w:val="009734B3"/>
    <w:rsid w:val="009734EC"/>
    <w:rsid w:val="0097592D"/>
    <w:rsid w:val="00975A26"/>
    <w:rsid w:val="00976343"/>
    <w:rsid w:val="009765D1"/>
    <w:rsid w:val="00976E37"/>
    <w:rsid w:val="00980DCF"/>
    <w:rsid w:val="009819F0"/>
    <w:rsid w:val="0098250D"/>
    <w:rsid w:val="009838FB"/>
    <w:rsid w:val="0098413A"/>
    <w:rsid w:val="00984CDA"/>
    <w:rsid w:val="00985469"/>
    <w:rsid w:val="00985A06"/>
    <w:rsid w:val="00990682"/>
    <w:rsid w:val="00991542"/>
    <w:rsid w:val="00991BB3"/>
    <w:rsid w:val="00991BC2"/>
    <w:rsid w:val="00992479"/>
    <w:rsid w:val="00993238"/>
    <w:rsid w:val="0099445B"/>
    <w:rsid w:val="00994702"/>
    <w:rsid w:val="009949F0"/>
    <w:rsid w:val="00996928"/>
    <w:rsid w:val="0099738C"/>
    <w:rsid w:val="00997A22"/>
    <w:rsid w:val="00997B61"/>
    <w:rsid w:val="009A046D"/>
    <w:rsid w:val="009A1FD6"/>
    <w:rsid w:val="009A2713"/>
    <w:rsid w:val="009A3F4D"/>
    <w:rsid w:val="009A4C94"/>
    <w:rsid w:val="009A5270"/>
    <w:rsid w:val="009A5628"/>
    <w:rsid w:val="009A6E81"/>
    <w:rsid w:val="009B1B30"/>
    <w:rsid w:val="009B28E6"/>
    <w:rsid w:val="009B2CE5"/>
    <w:rsid w:val="009B32BD"/>
    <w:rsid w:val="009C2D41"/>
    <w:rsid w:val="009C30DD"/>
    <w:rsid w:val="009C331C"/>
    <w:rsid w:val="009C3979"/>
    <w:rsid w:val="009C6112"/>
    <w:rsid w:val="009C6E03"/>
    <w:rsid w:val="009C73BB"/>
    <w:rsid w:val="009C76E0"/>
    <w:rsid w:val="009C7795"/>
    <w:rsid w:val="009D04A8"/>
    <w:rsid w:val="009D08AD"/>
    <w:rsid w:val="009D0A1B"/>
    <w:rsid w:val="009D136E"/>
    <w:rsid w:val="009D2029"/>
    <w:rsid w:val="009D2B94"/>
    <w:rsid w:val="009D323F"/>
    <w:rsid w:val="009D3C33"/>
    <w:rsid w:val="009D4EF0"/>
    <w:rsid w:val="009D5AC1"/>
    <w:rsid w:val="009D664F"/>
    <w:rsid w:val="009D6BE6"/>
    <w:rsid w:val="009D706A"/>
    <w:rsid w:val="009E16C0"/>
    <w:rsid w:val="009E175A"/>
    <w:rsid w:val="009E1EA0"/>
    <w:rsid w:val="009E25DA"/>
    <w:rsid w:val="009E3781"/>
    <w:rsid w:val="009E3B24"/>
    <w:rsid w:val="009E3DB6"/>
    <w:rsid w:val="009E6564"/>
    <w:rsid w:val="009E68DE"/>
    <w:rsid w:val="009E764E"/>
    <w:rsid w:val="009F04B4"/>
    <w:rsid w:val="009F23F1"/>
    <w:rsid w:val="009F246B"/>
    <w:rsid w:val="009F2D36"/>
    <w:rsid w:val="009F369A"/>
    <w:rsid w:val="009F4826"/>
    <w:rsid w:val="009F6CCC"/>
    <w:rsid w:val="009F7216"/>
    <w:rsid w:val="009F72B9"/>
    <w:rsid w:val="009F780A"/>
    <w:rsid w:val="009F7C51"/>
    <w:rsid w:val="009F7D4D"/>
    <w:rsid w:val="00A00804"/>
    <w:rsid w:val="00A03C41"/>
    <w:rsid w:val="00A04751"/>
    <w:rsid w:val="00A0521F"/>
    <w:rsid w:val="00A05511"/>
    <w:rsid w:val="00A05A05"/>
    <w:rsid w:val="00A05A23"/>
    <w:rsid w:val="00A06565"/>
    <w:rsid w:val="00A07719"/>
    <w:rsid w:val="00A10FF6"/>
    <w:rsid w:val="00A11113"/>
    <w:rsid w:val="00A1245D"/>
    <w:rsid w:val="00A12B0F"/>
    <w:rsid w:val="00A1340E"/>
    <w:rsid w:val="00A136EF"/>
    <w:rsid w:val="00A139D4"/>
    <w:rsid w:val="00A149C5"/>
    <w:rsid w:val="00A1521F"/>
    <w:rsid w:val="00A15298"/>
    <w:rsid w:val="00A1674F"/>
    <w:rsid w:val="00A17D87"/>
    <w:rsid w:val="00A2173E"/>
    <w:rsid w:val="00A2218D"/>
    <w:rsid w:val="00A227F0"/>
    <w:rsid w:val="00A22D32"/>
    <w:rsid w:val="00A25900"/>
    <w:rsid w:val="00A26795"/>
    <w:rsid w:val="00A26829"/>
    <w:rsid w:val="00A26C55"/>
    <w:rsid w:val="00A27449"/>
    <w:rsid w:val="00A2799B"/>
    <w:rsid w:val="00A27EF7"/>
    <w:rsid w:val="00A30F37"/>
    <w:rsid w:val="00A319BC"/>
    <w:rsid w:val="00A32441"/>
    <w:rsid w:val="00A32534"/>
    <w:rsid w:val="00A325F2"/>
    <w:rsid w:val="00A35435"/>
    <w:rsid w:val="00A362AA"/>
    <w:rsid w:val="00A362BE"/>
    <w:rsid w:val="00A362E9"/>
    <w:rsid w:val="00A37F20"/>
    <w:rsid w:val="00A40081"/>
    <w:rsid w:val="00A40A2A"/>
    <w:rsid w:val="00A4297D"/>
    <w:rsid w:val="00A43CF0"/>
    <w:rsid w:val="00A444CD"/>
    <w:rsid w:val="00A47228"/>
    <w:rsid w:val="00A50406"/>
    <w:rsid w:val="00A50DA9"/>
    <w:rsid w:val="00A51616"/>
    <w:rsid w:val="00A523E7"/>
    <w:rsid w:val="00A53190"/>
    <w:rsid w:val="00A540AD"/>
    <w:rsid w:val="00A54DD7"/>
    <w:rsid w:val="00A5617A"/>
    <w:rsid w:val="00A56A20"/>
    <w:rsid w:val="00A60326"/>
    <w:rsid w:val="00A61005"/>
    <w:rsid w:val="00A63084"/>
    <w:rsid w:val="00A647F5"/>
    <w:rsid w:val="00A65671"/>
    <w:rsid w:val="00A663E8"/>
    <w:rsid w:val="00A66934"/>
    <w:rsid w:val="00A70E92"/>
    <w:rsid w:val="00A7122C"/>
    <w:rsid w:val="00A71883"/>
    <w:rsid w:val="00A73B40"/>
    <w:rsid w:val="00A74381"/>
    <w:rsid w:val="00A7461D"/>
    <w:rsid w:val="00A76560"/>
    <w:rsid w:val="00A776AB"/>
    <w:rsid w:val="00A80083"/>
    <w:rsid w:val="00A8195E"/>
    <w:rsid w:val="00A82E6B"/>
    <w:rsid w:val="00A833A6"/>
    <w:rsid w:val="00A83C75"/>
    <w:rsid w:val="00A84D71"/>
    <w:rsid w:val="00A8525A"/>
    <w:rsid w:val="00A86D1A"/>
    <w:rsid w:val="00A904DE"/>
    <w:rsid w:val="00A9290D"/>
    <w:rsid w:val="00A9447D"/>
    <w:rsid w:val="00A95978"/>
    <w:rsid w:val="00A959C4"/>
    <w:rsid w:val="00A962F9"/>
    <w:rsid w:val="00A97600"/>
    <w:rsid w:val="00A97D88"/>
    <w:rsid w:val="00AA1E86"/>
    <w:rsid w:val="00AA20C8"/>
    <w:rsid w:val="00AA2415"/>
    <w:rsid w:val="00AA2A0E"/>
    <w:rsid w:val="00AA5473"/>
    <w:rsid w:val="00AA6049"/>
    <w:rsid w:val="00AB194A"/>
    <w:rsid w:val="00AB65ED"/>
    <w:rsid w:val="00AB7D9A"/>
    <w:rsid w:val="00AB7EAD"/>
    <w:rsid w:val="00AC09EC"/>
    <w:rsid w:val="00AC451D"/>
    <w:rsid w:val="00AC6CE3"/>
    <w:rsid w:val="00AC7347"/>
    <w:rsid w:val="00AD0E4A"/>
    <w:rsid w:val="00AD1713"/>
    <w:rsid w:val="00AD228F"/>
    <w:rsid w:val="00AD2CCC"/>
    <w:rsid w:val="00AD2DA8"/>
    <w:rsid w:val="00AD3F3F"/>
    <w:rsid w:val="00AD3F84"/>
    <w:rsid w:val="00AD40D6"/>
    <w:rsid w:val="00AD4EF9"/>
    <w:rsid w:val="00AD5A4A"/>
    <w:rsid w:val="00AD5C16"/>
    <w:rsid w:val="00AD7D0B"/>
    <w:rsid w:val="00AE04CE"/>
    <w:rsid w:val="00AE0A32"/>
    <w:rsid w:val="00AE1BFC"/>
    <w:rsid w:val="00AE1D66"/>
    <w:rsid w:val="00AE38FF"/>
    <w:rsid w:val="00AE3A98"/>
    <w:rsid w:val="00AE4971"/>
    <w:rsid w:val="00AE4EFD"/>
    <w:rsid w:val="00AE68E7"/>
    <w:rsid w:val="00AE6CFB"/>
    <w:rsid w:val="00AE73E8"/>
    <w:rsid w:val="00AE7861"/>
    <w:rsid w:val="00AE7881"/>
    <w:rsid w:val="00AF0DE1"/>
    <w:rsid w:val="00AF10A9"/>
    <w:rsid w:val="00AF165C"/>
    <w:rsid w:val="00AF18B0"/>
    <w:rsid w:val="00AF360B"/>
    <w:rsid w:val="00AF42E5"/>
    <w:rsid w:val="00AF43B4"/>
    <w:rsid w:val="00AF44B9"/>
    <w:rsid w:val="00AF477C"/>
    <w:rsid w:val="00AF49A1"/>
    <w:rsid w:val="00AF5C47"/>
    <w:rsid w:val="00AF632D"/>
    <w:rsid w:val="00AF7305"/>
    <w:rsid w:val="00AF7930"/>
    <w:rsid w:val="00B01033"/>
    <w:rsid w:val="00B05CB3"/>
    <w:rsid w:val="00B05E3C"/>
    <w:rsid w:val="00B06106"/>
    <w:rsid w:val="00B10B17"/>
    <w:rsid w:val="00B11D5A"/>
    <w:rsid w:val="00B122DF"/>
    <w:rsid w:val="00B12EF8"/>
    <w:rsid w:val="00B14D98"/>
    <w:rsid w:val="00B15BAA"/>
    <w:rsid w:val="00B16D2A"/>
    <w:rsid w:val="00B17138"/>
    <w:rsid w:val="00B17207"/>
    <w:rsid w:val="00B178FC"/>
    <w:rsid w:val="00B17B42"/>
    <w:rsid w:val="00B202BA"/>
    <w:rsid w:val="00B206F2"/>
    <w:rsid w:val="00B2077D"/>
    <w:rsid w:val="00B22636"/>
    <w:rsid w:val="00B22C66"/>
    <w:rsid w:val="00B24154"/>
    <w:rsid w:val="00B25667"/>
    <w:rsid w:val="00B25C24"/>
    <w:rsid w:val="00B26831"/>
    <w:rsid w:val="00B26D15"/>
    <w:rsid w:val="00B27C35"/>
    <w:rsid w:val="00B27CAB"/>
    <w:rsid w:val="00B308C2"/>
    <w:rsid w:val="00B326DD"/>
    <w:rsid w:val="00B32948"/>
    <w:rsid w:val="00B3358E"/>
    <w:rsid w:val="00B377B7"/>
    <w:rsid w:val="00B37E8A"/>
    <w:rsid w:val="00B40F13"/>
    <w:rsid w:val="00B412FB"/>
    <w:rsid w:val="00B415B5"/>
    <w:rsid w:val="00B41855"/>
    <w:rsid w:val="00B42072"/>
    <w:rsid w:val="00B44CF6"/>
    <w:rsid w:val="00B4634D"/>
    <w:rsid w:val="00B47A53"/>
    <w:rsid w:val="00B47ABF"/>
    <w:rsid w:val="00B50284"/>
    <w:rsid w:val="00B507F1"/>
    <w:rsid w:val="00B50B80"/>
    <w:rsid w:val="00B50EDF"/>
    <w:rsid w:val="00B51B03"/>
    <w:rsid w:val="00B51EBF"/>
    <w:rsid w:val="00B522EF"/>
    <w:rsid w:val="00B54BD0"/>
    <w:rsid w:val="00B55681"/>
    <w:rsid w:val="00B56313"/>
    <w:rsid w:val="00B56965"/>
    <w:rsid w:val="00B56D08"/>
    <w:rsid w:val="00B57D83"/>
    <w:rsid w:val="00B60710"/>
    <w:rsid w:val="00B614CB"/>
    <w:rsid w:val="00B61E85"/>
    <w:rsid w:val="00B62808"/>
    <w:rsid w:val="00B634C1"/>
    <w:rsid w:val="00B63678"/>
    <w:rsid w:val="00B66F6F"/>
    <w:rsid w:val="00B679AA"/>
    <w:rsid w:val="00B7046E"/>
    <w:rsid w:val="00B71213"/>
    <w:rsid w:val="00B7188E"/>
    <w:rsid w:val="00B71DF6"/>
    <w:rsid w:val="00B72319"/>
    <w:rsid w:val="00B742C3"/>
    <w:rsid w:val="00B747C5"/>
    <w:rsid w:val="00B76462"/>
    <w:rsid w:val="00B77648"/>
    <w:rsid w:val="00B80052"/>
    <w:rsid w:val="00B80D8F"/>
    <w:rsid w:val="00B819B6"/>
    <w:rsid w:val="00B82108"/>
    <w:rsid w:val="00B832D6"/>
    <w:rsid w:val="00B83C8F"/>
    <w:rsid w:val="00B841E9"/>
    <w:rsid w:val="00B85ACB"/>
    <w:rsid w:val="00B862DB"/>
    <w:rsid w:val="00B86653"/>
    <w:rsid w:val="00B876A3"/>
    <w:rsid w:val="00B87896"/>
    <w:rsid w:val="00B87DCB"/>
    <w:rsid w:val="00B90769"/>
    <w:rsid w:val="00B936C0"/>
    <w:rsid w:val="00B94085"/>
    <w:rsid w:val="00B9430D"/>
    <w:rsid w:val="00B94F14"/>
    <w:rsid w:val="00B955F6"/>
    <w:rsid w:val="00B95C2C"/>
    <w:rsid w:val="00B9636A"/>
    <w:rsid w:val="00BA005E"/>
    <w:rsid w:val="00BA18EE"/>
    <w:rsid w:val="00BA1AF7"/>
    <w:rsid w:val="00BA450F"/>
    <w:rsid w:val="00BA51F6"/>
    <w:rsid w:val="00BA57DB"/>
    <w:rsid w:val="00BA688E"/>
    <w:rsid w:val="00BA6A6D"/>
    <w:rsid w:val="00BA717A"/>
    <w:rsid w:val="00BA71CE"/>
    <w:rsid w:val="00BB01D4"/>
    <w:rsid w:val="00BB1D73"/>
    <w:rsid w:val="00BB254E"/>
    <w:rsid w:val="00BB34F4"/>
    <w:rsid w:val="00BB3B6E"/>
    <w:rsid w:val="00BB5093"/>
    <w:rsid w:val="00BB5CF3"/>
    <w:rsid w:val="00BB6BA0"/>
    <w:rsid w:val="00BB6BEC"/>
    <w:rsid w:val="00BC07D9"/>
    <w:rsid w:val="00BC08FE"/>
    <w:rsid w:val="00BC1F3A"/>
    <w:rsid w:val="00BC2861"/>
    <w:rsid w:val="00BC3307"/>
    <w:rsid w:val="00BC3A01"/>
    <w:rsid w:val="00BC431F"/>
    <w:rsid w:val="00BC489E"/>
    <w:rsid w:val="00BC5692"/>
    <w:rsid w:val="00BC5799"/>
    <w:rsid w:val="00BD0408"/>
    <w:rsid w:val="00BD0B2B"/>
    <w:rsid w:val="00BD0E8A"/>
    <w:rsid w:val="00BD11E9"/>
    <w:rsid w:val="00BD36EB"/>
    <w:rsid w:val="00BD3E8D"/>
    <w:rsid w:val="00BD4161"/>
    <w:rsid w:val="00BD5BF0"/>
    <w:rsid w:val="00BD5F77"/>
    <w:rsid w:val="00BD6541"/>
    <w:rsid w:val="00BD762C"/>
    <w:rsid w:val="00BE0156"/>
    <w:rsid w:val="00BE0D2A"/>
    <w:rsid w:val="00BE1A8E"/>
    <w:rsid w:val="00BE345E"/>
    <w:rsid w:val="00BE3A5A"/>
    <w:rsid w:val="00BE43A2"/>
    <w:rsid w:val="00BE4A01"/>
    <w:rsid w:val="00BE4FE8"/>
    <w:rsid w:val="00BE5149"/>
    <w:rsid w:val="00BE6228"/>
    <w:rsid w:val="00BE6508"/>
    <w:rsid w:val="00BE6B22"/>
    <w:rsid w:val="00BE77FE"/>
    <w:rsid w:val="00BE7E10"/>
    <w:rsid w:val="00BE7FCF"/>
    <w:rsid w:val="00BF01A5"/>
    <w:rsid w:val="00BF098B"/>
    <w:rsid w:val="00BF0B8B"/>
    <w:rsid w:val="00BF0F64"/>
    <w:rsid w:val="00BF1372"/>
    <w:rsid w:val="00BF1DC0"/>
    <w:rsid w:val="00BF21FC"/>
    <w:rsid w:val="00BF3C45"/>
    <w:rsid w:val="00BF507F"/>
    <w:rsid w:val="00BF7275"/>
    <w:rsid w:val="00BF729D"/>
    <w:rsid w:val="00C014E2"/>
    <w:rsid w:val="00C0153F"/>
    <w:rsid w:val="00C02140"/>
    <w:rsid w:val="00C02C09"/>
    <w:rsid w:val="00C046E6"/>
    <w:rsid w:val="00C0509E"/>
    <w:rsid w:val="00C0665B"/>
    <w:rsid w:val="00C06CAE"/>
    <w:rsid w:val="00C0719B"/>
    <w:rsid w:val="00C075AD"/>
    <w:rsid w:val="00C07CBB"/>
    <w:rsid w:val="00C102C0"/>
    <w:rsid w:val="00C10320"/>
    <w:rsid w:val="00C1276F"/>
    <w:rsid w:val="00C12BB3"/>
    <w:rsid w:val="00C1301E"/>
    <w:rsid w:val="00C13952"/>
    <w:rsid w:val="00C162AD"/>
    <w:rsid w:val="00C16356"/>
    <w:rsid w:val="00C1713D"/>
    <w:rsid w:val="00C1773E"/>
    <w:rsid w:val="00C17DEA"/>
    <w:rsid w:val="00C20553"/>
    <w:rsid w:val="00C20B07"/>
    <w:rsid w:val="00C20D47"/>
    <w:rsid w:val="00C21BA8"/>
    <w:rsid w:val="00C237FC"/>
    <w:rsid w:val="00C2384E"/>
    <w:rsid w:val="00C2419B"/>
    <w:rsid w:val="00C25EF2"/>
    <w:rsid w:val="00C26885"/>
    <w:rsid w:val="00C30396"/>
    <w:rsid w:val="00C30B44"/>
    <w:rsid w:val="00C315F4"/>
    <w:rsid w:val="00C31944"/>
    <w:rsid w:val="00C31C82"/>
    <w:rsid w:val="00C3222C"/>
    <w:rsid w:val="00C33003"/>
    <w:rsid w:val="00C33AAD"/>
    <w:rsid w:val="00C34E81"/>
    <w:rsid w:val="00C3551C"/>
    <w:rsid w:val="00C36197"/>
    <w:rsid w:val="00C378B1"/>
    <w:rsid w:val="00C40A00"/>
    <w:rsid w:val="00C40A8A"/>
    <w:rsid w:val="00C41D51"/>
    <w:rsid w:val="00C424D4"/>
    <w:rsid w:val="00C42E32"/>
    <w:rsid w:val="00C433CF"/>
    <w:rsid w:val="00C434AF"/>
    <w:rsid w:val="00C43E38"/>
    <w:rsid w:val="00C44A32"/>
    <w:rsid w:val="00C44FBD"/>
    <w:rsid w:val="00C45010"/>
    <w:rsid w:val="00C466D7"/>
    <w:rsid w:val="00C46B64"/>
    <w:rsid w:val="00C46E87"/>
    <w:rsid w:val="00C46E9C"/>
    <w:rsid w:val="00C47207"/>
    <w:rsid w:val="00C50008"/>
    <w:rsid w:val="00C50994"/>
    <w:rsid w:val="00C511B1"/>
    <w:rsid w:val="00C517D0"/>
    <w:rsid w:val="00C52DD8"/>
    <w:rsid w:val="00C52F79"/>
    <w:rsid w:val="00C53450"/>
    <w:rsid w:val="00C536B6"/>
    <w:rsid w:val="00C54EA8"/>
    <w:rsid w:val="00C555F4"/>
    <w:rsid w:val="00C5596B"/>
    <w:rsid w:val="00C55993"/>
    <w:rsid w:val="00C56853"/>
    <w:rsid w:val="00C573A9"/>
    <w:rsid w:val="00C57454"/>
    <w:rsid w:val="00C60A42"/>
    <w:rsid w:val="00C60D24"/>
    <w:rsid w:val="00C60EAB"/>
    <w:rsid w:val="00C61A53"/>
    <w:rsid w:val="00C61BBA"/>
    <w:rsid w:val="00C61DA6"/>
    <w:rsid w:val="00C62D16"/>
    <w:rsid w:val="00C637CE"/>
    <w:rsid w:val="00C63DA5"/>
    <w:rsid w:val="00C64D28"/>
    <w:rsid w:val="00C655AE"/>
    <w:rsid w:val="00C656A2"/>
    <w:rsid w:val="00C674E8"/>
    <w:rsid w:val="00C67710"/>
    <w:rsid w:val="00C7162B"/>
    <w:rsid w:val="00C71BDF"/>
    <w:rsid w:val="00C720CC"/>
    <w:rsid w:val="00C72769"/>
    <w:rsid w:val="00C75444"/>
    <w:rsid w:val="00C75F3B"/>
    <w:rsid w:val="00C76AC6"/>
    <w:rsid w:val="00C76F4B"/>
    <w:rsid w:val="00C8133F"/>
    <w:rsid w:val="00C815E3"/>
    <w:rsid w:val="00C84601"/>
    <w:rsid w:val="00C84F8C"/>
    <w:rsid w:val="00C85EC3"/>
    <w:rsid w:val="00C86A74"/>
    <w:rsid w:val="00C86FC5"/>
    <w:rsid w:val="00C87484"/>
    <w:rsid w:val="00C9035A"/>
    <w:rsid w:val="00C9110A"/>
    <w:rsid w:val="00C91D5B"/>
    <w:rsid w:val="00C91E3B"/>
    <w:rsid w:val="00C92C64"/>
    <w:rsid w:val="00C92F2F"/>
    <w:rsid w:val="00C94006"/>
    <w:rsid w:val="00C9619A"/>
    <w:rsid w:val="00C962E8"/>
    <w:rsid w:val="00C9644C"/>
    <w:rsid w:val="00C965EB"/>
    <w:rsid w:val="00C96C65"/>
    <w:rsid w:val="00CA0588"/>
    <w:rsid w:val="00CA07BD"/>
    <w:rsid w:val="00CA10EC"/>
    <w:rsid w:val="00CA46B7"/>
    <w:rsid w:val="00CA5AEE"/>
    <w:rsid w:val="00CA5CA3"/>
    <w:rsid w:val="00CA6367"/>
    <w:rsid w:val="00CA6DD9"/>
    <w:rsid w:val="00CA6EDC"/>
    <w:rsid w:val="00CB0659"/>
    <w:rsid w:val="00CB1068"/>
    <w:rsid w:val="00CB12A3"/>
    <w:rsid w:val="00CB1976"/>
    <w:rsid w:val="00CB26B7"/>
    <w:rsid w:val="00CB2B37"/>
    <w:rsid w:val="00CB2FC6"/>
    <w:rsid w:val="00CB4263"/>
    <w:rsid w:val="00CB59A6"/>
    <w:rsid w:val="00CB6512"/>
    <w:rsid w:val="00CB70EF"/>
    <w:rsid w:val="00CC06EA"/>
    <w:rsid w:val="00CC0A3D"/>
    <w:rsid w:val="00CC0F1D"/>
    <w:rsid w:val="00CC2D5A"/>
    <w:rsid w:val="00CC37F8"/>
    <w:rsid w:val="00CC3890"/>
    <w:rsid w:val="00CC39BD"/>
    <w:rsid w:val="00CC4FBA"/>
    <w:rsid w:val="00CC5875"/>
    <w:rsid w:val="00CC58F5"/>
    <w:rsid w:val="00CC66AB"/>
    <w:rsid w:val="00CC70B8"/>
    <w:rsid w:val="00CC7783"/>
    <w:rsid w:val="00CD0841"/>
    <w:rsid w:val="00CD1758"/>
    <w:rsid w:val="00CD2517"/>
    <w:rsid w:val="00CD2A38"/>
    <w:rsid w:val="00CD412E"/>
    <w:rsid w:val="00CD5024"/>
    <w:rsid w:val="00CD682F"/>
    <w:rsid w:val="00CD7102"/>
    <w:rsid w:val="00CD71B0"/>
    <w:rsid w:val="00CE0006"/>
    <w:rsid w:val="00CE04D6"/>
    <w:rsid w:val="00CE09A0"/>
    <w:rsid w:val="00CE0A8C"/>
    <w:rsid w:val="00CE1404"/>
    <w:rsid w:val="00CE1C18"/>
    <w:rsid w:val="00CE2B42"/>
    <w:rsid w:val="00CE5747"/>
    <w:rsid w:val="00CE65C1"/>
    <w:rsid w:val="00CE6966"/>
    <w:rsid w:val="00CE6993"/>
    <w:rsid w:val="00CE6B1A"/>
    <w:rsid w:val="00CE72FE"/>
    <w:rsid w:val="00CE7710"/>
    <w:rsid w:val="00CF01D9"/>
    <w:rsid w:val="00CF2CDA"/>
    <w:rsid w:val="00CF31E1"/>
    <w:rsid w:val="00CF320B"/>
    <w:rsid w:val="00CF3559"/>
    <w:rsid w:val="00CF45CE"/>
    <w:rsid w:val="00CF4C1C"/>
    <w:rsid w:val="00D018A6"/>
    <w:rsid w:val="00D02064"/>
    <w:rsid w:val="00D024AD"/>
    <w:rsid w:val="00D039C3"/>
    <w:rsid w:val="00D03ECE"/>
    <w:rsid w:val="00D04394"/>
    <w:rsid w:val="00D0591D"/>
    <w:rsid w:val="00D0597F"/>
    <w:rsid w:val="00D05E59"/>
    <w:rsid w:val="00D06007"/>
    <w:rsid w:val="00D06965"/>
    <w:rsid w:val="00D07D0C"/>
    <w:rsid w:val="00D07DAC"/>
    <w:rsid w:val="00D10C0D"/>
    <w:rsid w:val="00D11D8C"/>
    <w:rsid w:val="00D1204B"/>
    <w:rsid w:val="00D12880"/>
    <w:rsid w:val="00D12DE8"/>
    <w:rsid w:val="00D13BED"/>
    <w:rsid w:val="00D15F2D"/>
    <w:rsid w:val="00D176CD"/>
    <w:rsid w:val="00D17E7C"/>
    <w:rsid w:val="00D20704"/>
    <w:rsid w:val="00D2117A"/>
    <w:rsid w:val="00D21BD3"/>
    <w:rsid w:val="00D22397"/>
    <w:rsid w:val="00D22608"/>
    <w:rsid w:val="00D2305B"/>
    <w:rsid w:val="00D2388C"/>
    <w:rsid w:val="00D239DF"/>
    <w:rsid w:val="00D246B6"/>
    <w:rsid w:val="00D250D8"/>
    <w:rsid w:val="00D25B14"/>
    <w:rsid w:val="00D261F2"/>
    <w:rsid w:val="00D26510"/>
    <w:rsid w:val="00D2702A"/>
    <w:rsid w:val="00D27855"/>
    <w:rsid w:val="00D30170"/>
    <w:rsid w:val="00D30696"/>
    <w:rsid w:val="00D30EE6"/>
    <w:rsid w:val="00D32919"/>
    <w:rsid w:val="00D32D90"/>
    <w:rsid w:val="00D332BD"/>
    <w:rsid w:val="00D3348B"/>
    <w:rsid w:val="00D33CC6"/>
    <w:rsid w:val="00D35345"/>
    <w:rsid w:val="00D359AD"/>
    <w:rsid w:val="00D37292"/>
    <w:rsid w:val="00D37557"/>
    <w:rsid w:val="00D37B4A"/>
    <w:rsid w:val="00D37B7D"/>
    <w:rsid w:val="00D37E32"/>
    <w:rsid w:val="00D37EE7"/>
    <w:rsid w:val="00D40DEE"/>
    <w:rsid w:val="00D41274"/>
    <w:rsid w:val="00D412CD"/>
    <w:rsid w:val="00D415D0"/>
    <w:rsid w:val="00D4169C"/>
    <w:rsid w:val="00D41E50"/>
    <w:rsid w:val="00D43B98"/>
    <w:rsid w:val="00D449DD"/>
    <w:rsid w:val="00D45567"/>
    <w:rsid w:val="00D45B3E"/>
    <w:rsid w:val="00D45B41"/>
    <w:rsid w:val="00D4699B"/>
    <w:rsid w:val="00D51DF4"/>
    <w:rsid w:val="00D53487"/>
    <w:rsid w:val="00D5494F"/>
    <w:rsid w:val="00D55A1E"/>
    <w:rsid w:val="00D5613E"/>
    <w:rsid w:val="00D56ABD"/>
    <w:rsid w:val="00D56F62"/>
    <w:rsid w:val="00D608B7"/>
    <w:rsid w:val="00D62159"/>
    <w:rsid w:val="00D6285D"/>
    <w:rsid w:val="00D62CF2"/>
    <w:rsid w:val="00D63055"/>
    <w:rsid w:val="00D643E4"/>
    <w:rsid w:val="00D6575A"/>
    <w:rsid w:val="00D6587E"/>
    <w:rsid w:val="00D67F4F"/>
    <w:rsid w:val="00D71108"/>
    <w:rsid w:val="00D711AD"/>
    <w:rsid w:val="00D7142A"/>
    <w:rsid w:val="00D73E46"/>
    <w:rsid w:val="00D75BF2"/>
    <w:rsid w:val="00D8019F"/>
    <w:rsid w:val="00D80521"/>
    <w:rsid w:val="00D805BF"/>
    <w:rsid w:val="00D80957"/>
    <w:rsid w:val="00D80BB7"/>
    <w:rsid w:val="00D80BBE"/>
    <w:rsid w:val="00D81B54"/>
    <w:rsid w:val="00D830EA"/>
    <w:rsid w:val="00D83CFA"/>
    <w:rsid w:val="00D83F25"/>
    <w:rsid w:val="00D83FD7"/>
    <w:rsid w:val="00D8495F"/>
    <w:rsid w:val="00D849E8"/>
    <w:rsid w:val="00D862DB"/>
    <w:rsid w:val="00D863A7"/>
    <w:rsid w:val="00D87705"/>
    <w:rsid w:val="00D87838"/>
    <w:rsid w:val="00D9238D"/>
    <w:rsid w:val="00D92D90"/>
    <w:rsid w:val="00D932C5"/>
    <w:rsid w:val="00D93310"/>
    <w:rsid w:val="00D9473E"/>
    <w:rsid w:val="00D9558E"/>
    <w:rsid w:val="00D95A19"/>
    <w:rsid w:val="00D95E82"/>
    <w:rsid w:val="00D97431"/>
    <w:rsid w:val="00D97A9A"/>
    <w:rsid w:val="00D97D11"/>
    <w:rsid w:val="00D97E49"/>
    <w:rsid w:val="00DA0CE6"/>
    <w:rsid w:val="00DA1E8D"/>
    <w:rsid w:val="00DA2519"/>
    <w:rsid w:val="00DA2A88"/>
    <w:rsid w:val="00DA2FEC"/>
    <w:rsid w:val="00DA3060"/>
    <w:rsid w:val="00DA3090"/>
    <w:rsid w:val="00DA31B1"/>
    <w:rsid w:val="00DA3B79"/>
    <w:rsid w:val="00DA4ECF"/>
    <w:rsid w:val="00DA5B8A"/>
    <w:rsid w:val="00DA6EAC"/>
    <w:rsid w:val="00DA748A"/>
    <w:rsid w:val="00DB020D"/>
    <w:rsid w:val="00DB04FC"/>
    <w:rsid w:val="00DB0BBA"/>
    <w:rsid w:val="00DB1DE8"/>
    <w:rsid w:val="00DB219C"/>
    <w:rsid w:val="00DB6AE9"/>
    <w:rsid w:val="00DB6BD4"/>
    <w:rsid w:val="00DB6D7F"/>
    <w:rsid w:val="00DC10C8"/>
    <w:rsid w:val="00DC162A"/>
    <w:rsid w:val="00DC2149"/>
    <w:rsid w:val="00DC28A3"/>
    <w:rsid w:val="00DC3081"/>
    <w:rsid w:val="00DC36D7"/>
    <w:rsid w:val="00DC43F2"/>
    <w:rsid w:val="00DC68CE"/>
    <w:rsid w:val="00DC6E31"/>
    <w:rsid w:val="00DC7598"/>
    <w:rsid w:val="00DC7DDA"/>
    <w:rsid w:val="00DD0ACF"/>
    <w:rsid w:val="00DD1038"/>
    <w:rsid w:val="00DD15F2"/>
    <w:rsid w:val="00DD179C"/>
    <w:rsid w:val="00DD1A76"/>
    <w:rsid w:val="00DD233A"/>
    <w:rsid w:val="00DD27F1"/>
    <w:rsid w:val="00DD4B8B"/>
    <w:rsid w:val="00DD4C99"/>
    <w:rsid w:val="00DD543A"/>
    <w:rsid w:val="00DD77E7"/>
    <w:rsid w:val="00DE05FA"/>
    <w:rsid w:val="00DE0B6E"/>
    <w:rsid w:val="00DE169E"/>
    <w:rsid w:val="00DE1AC9"/>
    <w:rsid w:val="00DE238F"/>
    <w:rsid w:val="00DE23E0"/>
    <w:rsid w:val="00DE2DD1"/>
    <w:rsid w:val="00DE67B0"/>
    <w:rsid w:val="00DF01C6"/>
    <w:rsid w:val="00DF0504"/>
    <w:rsid w:val="00DF0CD8"/>
    <w:rsid w:val="00DF1DDF"/>
    <w:rsid w:val="00DF204B"/>
    <w:rsid w:val="00DF30F2"/>
    <w:rsid w:val="00DF31DD"/>
    <w:rsid w:val="00DF4342"/>
    <w:rsid w:val="00DF4BD6"/>
    <w:rsid w:val="00DF542A"/>
    <w:rsid w:val="00DF5D20"/>
    <w:rsid w:val="00DF604F"/>
    <w:rsid w:val="00DF6C9B"/>
    <w:rsid w:val="00DF7CAD"/>
    <w:rsid w:val="00E00001"/>
    <w:rsid w:val="00E0059F"/>
    <w:rsid w:val="00E011ED"/>
    <w:rsid w:val="00E01F19"/>
    <w:rsid w:val="00E03117"/>
    <w:rsid w:val="00E03E48"/>
    <w:rsid w:val="00E04344"/>
    <w:rsid w:val="00E04728"/>
    <w:rsid w:val="00E04827"/>
    <w:rsid w:val="00E04881"/>
    <w:rsid w:val="00E07301"/>
    <w:rsid w:val="00E0753B"/>
    <w:rsid w:val="00E07D90"/>
    <w:rsid w:val="00E1142B"/>
    <w:rsid w:val="00E115F4"/>
    <w:rsid w:val="00E122AC"/>
    <w:rsid w:val="00E1232D"/>
    <w:rsid w:val="00E136F8"/>
    <w:rsid w:val="00E1483D"/>
    <w:rsid w:val="00E14D50"/>
    <w:rsid w:val="00E15DF7"/>
    <w:rsid w:val="00E160ED"/>
    <w:rsid w:val="00E1719E"/>
    <w:rsid w:val="00E17674"/>
    <w:rsid w:val="00E203BF"/>
    <w:rsid w:val="00E20580"/>
    <w:rsid w:val="00E20B85"/>
    <w:rsid w:val="00E20EFA"/>
    <w:rsid w:val="00E22114"/>
    <w:rsid w:val="00E222E4"/>
    <w:rsid w:val="00E22DEF"/>
    <w:rsid w:val="00E25DD3"/>
    <w:rsid w:val="00E26076"/>
    <w:rsid w:val="00E261AA"/>
    <w:rsid w:val="00E261D1"/>
    <w:rsid w:val="00E31EFB"/>
    <w:rsid w:val="00E32152"/>
    <w:rsid w:val="00E32602"/>
    <w:rsid w:val="00E32A7F"/>
    <w:rsid w:val="00E34E8C"/>
    <w:rsid w:val="00E35188"/>
    <w:rsid w:val="00E36290"/>
    <w:rsid w:val="00E37975"/>
    <w:rsid w:val="00E40CF2"/>
    <w:rsid w:val="00E40FAF"/>
    <w:rsid w:val="00E41074"/>
    <w:rsid w:val="00E4149D"/>
    <w:rsid w:val="00E41700"/>
    <w:rsid w:val="00E43346"/>
    <w:rsid w:val="00E436F7"/>
    <w:rsid w:val="00E43D59"/>
    <w:rsid w:val="00E44908"/>
    <w:rsid w:val="00E46077"/>
    <w:rsid w:val="00E465F3"/>
    <w:rsid w:val="00E46990"/>
    <w:rsid w:val="00E474CC"/>
    <w:rsid w:val="00E50C0B"/>
    <w:rsid w:val="00E5140F"/>
    <w:rsid w:val="00E5188A"/>
    <w:rsid w:val="00E51EDE"/>
    <w:rsid w:val="00E526B4"/>
    <w:rsid w:val="00E547D0"/>
    <w:rsid w:val="00E55146"/>
    <w:rsid w:val="00E56194"/>
    <w:rsid w:val="00E601FC"/>
    <w:rsid w:val="00E61018"/>
    <w:rsid w:val="00E63970"/>
    <w:rsid w:val="00E63AE6"/>
    <w:rsid w:val="00E63CB6"/>
    <w:rsid w:val="00E64A18"/>
    <w:rsid w:val="00E64A32"/>
    <w:rsid w:val="00E64E1A"/>
    <w:rsid w:val="00E64F0C"/>
    <w:rsid w:val="00E66213"/>
    <w:rsid w:val="00E6663B"/>
    <w:rsid w:val="00E67061"/>
    <w:rsid w:val="00E676A9"/>
    <w:rsid w:val="00E70658"/>
    <w:rsid w:val="00E70B88"/>
    <w:rsid w:val="00E7137A"/>
    <w:rsid w:val="00E72741"/>
    <w:rsid w:val="00E76233"/>
    <w:rsid w:val="00E76854"/>
    <w:rsid w:val="00E7688C"/>
    <w:rsid w:val="00E810CD"/>
    <w:rsid w:val="00E817CD"/>
    <w:rsid w:val="00E85851"/>
    <w:rsid w:val="00E85BA3"/>
    <w:rsid w:val="00E86409"/>
    <w:rsid w:val="00E86464"/>
    <w:rsid w:val="00E90742"/>
    <w:rsid w:val="00E90868"/>
    <w:rsid w:val="00E92DB1"/>
    <w:rsid w:val="00E9356A"/>
    <w:rsid w:val="00E9376E"/>
    <w:rsid w:val="00E9404E"/>
    <w:rsid w:val="00E9447D"/>
    <w:rsid w:val="00E95B94"/>
    <w:rsid w:val="00E95CB8"/>
    <w:rsid w:val="00EA0E53"/>
    <w:rsid w:val="00EA200A"/>
    <w:rsid w:val="00EA21BB"/>
    <w:rsid w:val="00EA2E35"/>
    <w:rsid w:val="00EA3BD4"/>
    <w:rsid w:val="00EA3EA5"/>
    <w:rsid w:val="00EA3FC5"/>
    <w:rsid w:val="00EA7ECF"/>
    <w:rsid w:val="00EB1E5C"/>
    <w:rsid w:val="00EB3066"/>
    <w:rsid w:val="00EB366C"/>
    <w:rsid w:val="00EB5D56"/>
    <w:rsid w:val="00EB6310"/>
    <w:rsid w:val="00EB674F"/>
    <w:rsid w:val="00EB7305"/>
    <w:rsid w:val="00EB7ACB"/>
    <w:rsid w:val="00EC0DDC"/>
    <w:rsid w:val="00EC1B12"/>
    <w:rsid w:val="00EC210E"/>
    <w:rsid w:val="00EC28AA"/>
    <w:rsid w:val="00EC2FC3"/>
    <w:rsid w:val="00EC30B7"/>
    <w:rsid w:val="00EC3EC8"/>
    <w:rsid w:val="00EC434A"/>
    <w:rsid w:val="00EC5015"/>
    <w:rsid w:val="00EC5E41"/>
    <w:rsid w:val="00EC6DA4"/>
    <w:rsid w:val="00EC73BE"/>
    <w:rsid w:val="00EC7755"/>
    <w:rsid w:val="00ED01FD"/>
    <w:rsid w:val="00ED0200"/>
    <w:rsid w:val="00ED18E6"/>
    <w:rsid w:val="00ED1904"/>
    <w:rsid w:val="00ED220C"/>
    <w:rsid w:val="00ED542C"/>
    <w:rsid w:val="00ED7712"/>
    <w:rsid w:val="00EE125D"/>
    <w:rsid w:val="00EE23B0"/>
    <w:rsid w:val="00EE2451"/>
    <w:rsid w:val="00EE337B"/>
    <w:rsid w:val="00EE3492"/>
    <w:rsid w:val="00EE4205"/>
    <w:rsid w:val="00EE4370"/>
    <w:rsid w:val="00EE63E7"/>
    <w:rsid w:val="00EE6B48"/>
    <w:rsid w:val="00EE781F"/>
    <w:rsid w:val="00EF0094"/>
    <w:rsid w:val="00EF0E61"/>
    <w:rsid w:val="00EF0F0D"/>
    <w:rsid w:val="00EF1ADE"/>
    <w:rsid w:val="00EF1EE5"/>
    <w:rsid w:val="00EF3050"/>
    <w:rsid w:val="00EF4E34"/>
    <w:rsid w:val="00EF58CB"/>
    <w:rsid w:val="00EF7022"/>
    <w:rsid w:val="00EF7A99"/>
    <w:rsid w:val="00F017FA"/>
    <w:rsid w:val="00F0298E"/>
    <w:rsid w:val="00F02B85"/>
    <w:rsid w:val="00F03F56"/>
    <w:rsid w:val="00F04D62"/>
    <w:rsid w:val="00F04D89"/>
    <w:rsid w:val="00F05730"/>
    <w:rsid w:val="00F05D69"/>
    <w:rsid w:val="00F06A53"/>
    <w:rsid w:val="00F102C4"/>
    <w:rsid w:val="00F11210"/>
    <w:rsid w:val="00F1137F"/>
    <w:rsid w:val="00F12AD5"/>
    <w:rsid w:val="00F13B9C"/>
    <w:rsid w:val="00F1456B"/>
    <w:rsid w:val="00F163A5"/>
    <w:rsid w:val="00F16D24"/>
    <w:rsid w:val="00F17144"/>
    <w:rsid w:val="00F20215"/>
    <w:rsid w:val="00F2143F"/>
    <w:rsid w:val="00F23576"/>
    <w:rsid w:val="00F23A14"/>
    <w:rsid w:val="00F23E3E"/>
    <w:rsid w:val="00F246D4"/>
    <w:rsid w:val="00F253DB"/>
    <w:rsid w:val="00F25C8C"/>
    <w:rsid w:val="00F267C5"/>
    <w:rsid w:val="00F26926"/>
    <w:rsid w:val="00F276EC"/>
    <w:rsid w:val="00F31037"/>
    <w:rsid w:val="00F3156D"/>
    <w:rsid w:val="00F32098"/>
    <w:rsid w:val="00F33113"/>
    <w:rsid w:val="00F3424E"/>
    <w:rsid w:val="00F36D1D"/>
    <w:rsid w:val="00F36E76"/>
    <w:rsid w:val="00F373A1"/>
    <w:rsid w:val="00F37750"/>
    <w:rsid w:val="00F40AF9"/>
    <w:rsid w:val="00F4122B"/>
    <w:rsid w:val="00F41616"/>
    <w:rsid w:val="00F43DD0"/>
    <w:rsid w:val="00F43E09"/>
    <w:rsid w:val="00F45A5D"/>
    <w:rsid w:val="00F4635A"/>
    <w:rsid w:val="00F47574"/>
    <w:rsid w:val="00F50015"/>
    <w:rsid w:val="00F50E89"/>
    <w:rsid w:val="00F51F27"/>
    <w:rsid w:val="00F52000"/>
    <w:rsid w:val="00F5293C"/>
    <w:rsid w:val="00F537BE"/>
    <w:rsid w:val="00F53C79"/>
    <w:rsid w:val="00F55245"/>
    <w:rsid w:val="00F56278"/>
    <w:rsid w:val="00F60966"/>
    <w:rsid w:val="00F61F58"/>
    <w:rsid w:val="00F62118"/>
    <w:rsid w:val="00F6274C"/>
    <w:rsid w:val="00F63C92"/>
    <w:rsid w:val="00F646CC"/>
    <w:rsid w:val="00F65105"/>
    <w:rsid w:val="00F66682"/>
    <w:rsid w:val="00F66B44"/>
    <w:rsid w:val="00F67C26"/>
    <w:rsid w:val="00F67C50"/>
    <w:rsid w:val="00F70918"/>
    <w:rsid w:val="00F70E3E"/>
    <w:rsid w:val="00F714F4"/>
    <w:rsid w:val="00F719B5"/>
    <w:rsid w:val="00F719D7"/>
    <w:rsid w:val="00F719D8"/>
    <w:rsid w:val="00F72500"/>
    <w:rsid w:val="00F73302"/>
    <w:rsid w:val="00F7375B"/>
    <w:rsid w:val="00F74E81"/>
    <w:rsid w:val="00F74F98"/>
    <w:rsid w:val="00F75246"/>
    <w:rsid w:val="00F7646F"/>
    <w:rsid w:val="00F77D27"/>
    <w:rsid w:val="00F8159E"/>
    <w:rsid w:val="00F81C50"/>
    <w:rsid w:val="00F81F91"/>
    <w:rsid w:val="00F83177"/>
    <w:rsid w:val="00F8366E"/>
    <w:rsid w:val="00F84113"/>
    <w:rsid w:val="00F85353"/>
    <w:rsid w:val="00F85813"/>
    <w:rsid w:val="00F85923"/>
    <w:rsid w:val="00F86149"/>
    <w:rsid w:val="00F86322"/>
    <w:rsid w:val="00F8772A"/>
    <w:rsid w:val="00F87FE8"/>
    <w:rsid w:val="00F903ED"/>
    <w:rsid w:val="00F90566"/>
    <w:rsid w:val="00F908B7"/>
    <w:rsid w:val="00F90A7E"/>
    <w:rsid w:val="00F92164"/>
    <w:rsid w:val="00F93F04"/>
    <w:rsid w:val="00F941D1"/>
    <w:rsid w:val="00F94F45"/>
    <w:rsid w:val="00F95037"/>
    <w:rsid w:val="00F965B2"/>
    <w:rsid w:val="00F96677"/>
    <w:rsid w:val="00FA0FBD"/>
    <w:rsid w:val="00FA166D"/>
    <w:rsid w:val="00FA32F5"/>
    <w:rsid w:val="00FA3333"/>
    <w:rsid w:val="00FA4800"/>
    <w:rsid w:val="00FA5252"/>
    <w:rsid w:val="00FA600F"/>
    <w:rsid w:val="00FA605F"/>
    <w:rsid w:val="00FA73C4"/>
    <w:rsid w:val="00FA73C7"/>
    <w:rsid w:val="00FA7ABC"/>
    <w:rsid w:val="00FA7FCD"/>
    <w:rsid w:val="00FB3DF9"/>
    <w:rsid w:val="00FB4041"/>
    <w:rsid w:val="00FB4EAA"/>
    <w:rsid w:val="00FB6193"/>
    <w:rsid w:val="00FB6488"/>
    <w:rsid w:val="00FC0084"/>
    <w:rsid w:val="00FC0B50"/>
    <w:rsid w:val="00FC2650"/>
    <w:rsid w:val="00FC49B9"/>
    <w:rsid w:val="00FC5425"/>
    <w:rsid w:val="00FC5541"/>
    <w:rsid w:val="00FC5CA3"/>
    <w:rsid w:val="00FC6A0B"/>
    <w:rsid w:val="00FC6D1C"/>
    <w:rsid w:val="00FD0865"/>
    <w:rsid w:val="00FD0ADA"/>
    <w:rsid w:val="00FD1727"/>
    <w:rsid w:val="00FD1F5B"/>
    <w:rsid w:val="00FD211C"/>
    <w:rsid w:val="00FD37B0"/>
    <w:rsid w:val="00FD5821"/>
    <w:rsid w:val="00FD6E3F"/>
    <w:rsid w:val="00FE0F2C"/>
    <w:rsid w:val="00FE14BE"/>
    <w:rsid w:val="00FE1B24"/>
    <w:rsid w:val="00FE2D77"/>
    <w:rsid w:val="00FE34EB"/>
    <w:rsid w:val="00FE46C4"/>
    <w:rsid w:val="00FE5B39"/>
    <w:rsid w:val="00FE654D"/>
    <w:rsid w:val="00FE7B52"/>
    <w:rsid w:val="00FF06A6"/>
    <w:rsid w:val="00FF256A"/>
    <w:rsid w:val="00FF2EB4"/>
    <w:rsid w:val="00FF37E3"/>
    <w:rsid w:val="00FF3FB2"/>
    <w:rsid w:val="00FF49AB"/>
    <w:rsid w:val="00FF5962"/>
    <w:rsid w:val="00FF6111"/>
    <w:rsid w:val="00FF678D"/>
    <w:rsid w:val="00FF71E5"/>
    <w:rsid w:val="00FF738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FBAD807"/>
  <w15:docId w15:val="{7E6C75C3-0CF6-4238-9A93-9749B8558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88F"/>
    <w:pPr>
      <w:spacing w:after="200" w:line="276" w:lineRule="auto"/>
    </w:pPr>
    <w:rPr>
      <w:sz w:val="22"/>
      <w:szCs w:val="22"/>
      <w:lang w:val="ro-RO"/>
    </w:rPr>
  </w:style>
  <w:style w:type="paragraph" w:styleId="Heading1">
    <w:name w:val="heading 1"/>
    <w:basedOn w:val="Normal"/>
    <w:next w:val="Normal"/>
    <w:link w:val="Heading1Char"/>
    <w:uiPriority w:val="99"/>
    <w:qFormat/>
    <w:rsid w:val="00FB4041"/>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BodyText"/>
    <w:link w:val="Heading2Cha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9"/>
    <w:qFormat/>
    <w:rsid w:val="00EC2FC3"/>
    <w:pPr>
      <w:keepNext/>
      <w:keepLines/>
      <w:spacing w:before="40" w:after="0"/>
      <w:outlineLvl w:val="2"/>
    </w:pPr>
    <w:rPr>
      <w:rFonts w:ascii="Cambria" w:eastAsia="Times New Roman" w:hAnsi="Cambria"/>
      <w:color w:val="243F60"/>
      <w:sz w:val="24"/>
      <w:szCs w:val="24"/>
    </w:rPr>
  </w:style>
  <w:style w:type="paragraph" w:styleId="Heading4">
    <w:name w:val="heading 4"/>
    <w:basedOn w:val="Normal"/>
    <w:next w:val="Normal"/>
    <w:link w:val="Heading4Char"/>
    <w:uiPriority w:val="99"/>
    <w:qFormat/>
    <w:rsid w:val="007C3080"/>
    <w:pPr>
      <w:keepNext/>
      <w:spacing w:before="240" w:after="60"/>
      <w:outlineLvl w:val="3"/>
    </w:pPr>
    <w:rPr>
      <w:rFonts w:ascii="Times New Roman" w:hAnsi="Times New Roman"/>
      <w:b/>
      <w:bCs/>
      <w:sz w:val="28"/>
      <w:szCs w:val="28"/>
    </w:rPr>
  </w:style>
  <w:style w:type="paragraph" w:styleId="Heading9">
    <w:name w:val="heading 9"/>
    <w:basedOn w:val="Normal"/>
    <w:next w:val="Normal"/>
    <w:link w:val="Heading9Cha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4041"/>
    <w:rPr>
      <w:rFonts w:ascii="Cambria" w:hAnsi="Cambria" w:cs="Times New Roman"/>
      <w:color w:val="365F91"/>
      <w:sz w:val="32"/>
      <w:szCs w:val="32"/>
    </w:rPr>
  </w:style>
  <w:style w:type="character" w:customStyle="1" w:styleId="Heading2Char">
    <w:name w:val="Heading 2 Char"/>
    <w:link w:val="Heading2"/>
    <w:locked/>
    <w:rsid w:val="000331B2"/>
    <w:rPr>
      <w:rFonts w:ascii="Calibri Light" w:eastAsia="Times New Roman" w:hAnsi="Calibri Light" w:cs="font202"/>
      <w:color w:val="2E74B5"/>
      <w:sz w:val="26"/>
      <w:szCs w:val="26"/>
      <w:lang w:val="ro-RO" w:eastAsia="ar-SA"/>
    </w:rPr>
  </w:style>
  <w:style w:type="character" w:customStyle="1" w:styleId="Heading3Char">
    <w:name w:val="Heading 3 Char"/>
    <w:link w:val="Heading3"/>
    <w:uiPriority w:val="99"/>
    <w:semiHidden/>
    <w:locked/>
    <w:rsid w:val="00EC2FC3"/>
    <w:rPr>
      <w:rFonts w:ascii="Cambria" w:hAnsi="Cambria" w:cs="Times New Roman"/>
      <w:color w:val="243F60"/>
      <w:sz w:val="24"/>
      <w:szCs w:val="24"/>
    </w:rPr>
  </w:style>
  <w:style w:type="character" w:customStyle="1" w:styleId="Heading4Char">
    <w:name w:val="Heading 4 Char"/>
    <w:link w:val="Heading4"/>
    <w:uiPriority w:val="99"/>
    <w:semiHidden/>
    <w:locked/>
    <w:rsid w:val="0041261A"/>
    <w:rPr>
      <w:rFonts w:ascii="Calibri" w:hAnsi="Calibri" w:cs="Times New Roman"/>
      <w:b/>
      <w:bCs/>
      <w:sz w:val="28"/>
      <w:szCs w:val="28"/>
      <w:lang w:val="ro-RO"/>
    </w:rPr>
  </w:style>
  <w:style w:type="character" w:customStyle="1" w:styleId="Heading9Char">
    <w:name w:val="Heading 9 Char"/>
    <w:link w:val="Heading9"/>
    <w:uiPriority w:val="99"/>
    <w:semiHidden/>
    <w:locked/>
    <w:rsid w:val="00B51EBF"/>
    <w:rPr>
      <w:rFonts w:ascii="Cambria" w:hAnsi="Cambria" w:cs="Times New Roman"/>
      <w:i/>
      <w:iCs/>
      <w:color w:val="404040"/>
      <w:sz w:val="20"/>
      <w:szCs w:val="20"/>
    </w:rPr>
  </w:style>
  <w:style w:type="paragraph" w:styleId="BalloonText">
    <w:name w:val="Balloon Text"/>
    <w:basedOn w:val="Normal"/>
    <w:link w:val="BalloonTextChar"/>
    <w:uiPriority w:val="99"/>
    <w:semiHidden/>
    <w:rsid w:val="009F7C5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F7C51"/>
    <w:rPr>
      <w:rFonts w:ascii="Tahoma" w:hAnsi="Tahoma" w:cs="Tahoma"/>
      <w:sz w:val="16"/>
      <w:szCs w:val="16"/>
    </w:rPr>
  </w:style>
  <w:style w:type="paragraph" w:styleId="ListParagraph">
    <w:name w:val="List Paragraph"/>
    <w:aliases w:val="Normal bullet 2,List Paragraph1,body 2,List Paragraph11,List Paragraph111,Antes de enumeración,Listă colorată - Accentuare 11,Bullet,Citation List,List_Paragraph,Multilevel para_II,Odstavec_muj,Outlines a.b.c.,Akapit z listą BS"/>
    <w:basedOn w:val="Normal"/>
    <w:link w:val="ListParagraphChar"/>
    <w:uiPriority w:val="99"/>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0331B2"/>
    <w:rPr>
      <w:rFonts w:ascii="PF Square Sans Pro Medium" w:hAnsi="PF Square Sans Pro Medium" w:cs="PF Square Sans Pro Medium"/>
      <w:color w:val="000000"/>
      <w:sz w:val="20"/>
      <w:szCs w:val="20"/>
      <w:lang w:eastAsia="ar-SA" w:bidi="ar-SA"/>
    </w:rPr>
  </w:style>
  <w:style w:type="paragraph" w:styleId="BodyText">
    <w:name w:val="Body Text"/>
    <w:basedOn w:val="Normal"/>
    <w:link w:val="BodyTextChar"/>
    <w:uiPriority w:val="99"/>
    <w:rsid w:val="000331B2"/>
    <w:pPr>
      <w:spacing w:after="120"/>
    </w:pPr>
  </w:style>
  <w:style w:type="character" w:customStyle="1" w:styleId="BodyTextChar">
    <w:name w:val="Body Text Char"/>
    <w:link w:val="Body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dstavec_muj Char"/>
    <w:link w:val="ListParagraph"/>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Header">
    <w:name w:val="header"/>
    <w:basedOn w:val="Normal"/>
    <w:link w:val="HeaderCha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HeaderChar">
    <w:name w:val="Header Char"/>
    <w:link w:val="Header"/>
    <w:uiPriority w:val="99"/>
    <w:locked/>
    <w:rsid w:val="00A4297D"/>
    <w:rPr>
      <w:rFonts w:ascii="PF Square Sans Pro Medium" w:hAnsi="PF Square Sans Pro Medium" w:cs="PF Square Sans Pro Medium"/>
      <w:color w:val="000000"/>
      <w:sz w:val="24"/>
      <w:szCs w:val="24"/>
      <w:lang w:eastAsia="ar-SA" w:bidi="ar-SA"/>
    </w:rPr>
  </w:style>
  <w:style w:type="paragraph" w:styleId="Footer">
    <w:name w:val="footer"/>
    <w:basedOn w:val="Normal"/>
    <w:link w:val="FooterCha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FooterChar">
    <w:name w:val="Footer Char"/>
    <w:link w:val="Footer"/>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OCHeading">
    <w:name w:val="TOC Heading"/>
    <w:basedOn w:val="Heading1"/>
    <w:next w:val="Normal"/>
    <w:uiPriority w:val="99"/>
    <w:qFormat/>
    <w:rsid w:val="00470272"/>
    <w:pPr>
      <w:spacing w:before="480"/>
      <w:outlineLvl w:val="9"/>
    </w:pPr>
    <w:rPr>
      <w:b/>
      <w:bCs/>
      <w:sz w:val="28"/>
      <w:szCs w:val="28"/>
      <w:lang w:eastAsia="ro-RO"/>
    </w:rPr>
  </w:style>
  <w:style w:type="paragraph" w:styleId="TOC1">
    <w:name w:val="toc 1"/>
    <w:basedOn w:val="Normal"/>
    <w:next w:val="Normal"/>
    <w:autoRedefine/>
    <w:uiPriority w:val="39"/>
    <w:rsid w:val="00470272"/>
    <w:pPr>
      <w:spacing w:after="100"/>
    </w:pPr>
  </w:style>
  <w:style w:type="paragraph" w:styleId="TOC2">
    <w:name w:val="toc 2"/>
    <w:basedOn w:val="Normal"/>
    <w:next w:val="Normal"/>
    <w:autoRedefine/>
    <w:uiPriority w:val="39"/>
    <w:rsid w:val="00470272"/>
    <w:pPr>
      <w:spacing w:after="100"/>
      <w:ind w:left="220"/>
    </w:pPr>
  </w:style>
  <w:style w:type="paragraph" w:styleId="TOC3">
    <w:name w:val="toc 3"/>
    <w:basedOn w:val="Normal"/>
    <w:next w:val="Normal"/>
    <w:autoRedefine/>
    <w:uiPriority w:val="39"/>
    <w:rsid w:val="00470272"/>
    <w:pPr>
      <w:spacing w:after="100"/>
      <w:ind w:left="440"/>
    </w:pPr>
  </w:style>
  <w:style w:type="character" w:styleId="CommentReference">
    <w:name w:val="annotation reference"/>
    <w:uiPriority w:val="99"/>
    <w:semiHidden/>
    <w:rsid w:val="00CB1976"/>
    <w:rPr>
      <w:rFonts w:cs="Times New Roman"/>
      <w:sz w:val="16"/>
      <w:szCs w:val="16"/>
    </w:rPr>
  </w:style>
  <w:style w:type="paragraph" w:styleId="CommentText">
    <w:name w:val="annotation text"/>
    <w:basedOn w:val="Normal"/>
    <w:link w:val="CommentTextChar"/>
    <w:uiPriority w:val="99"/>
    <w:semiHidden/>
    <w:rsid w:val="00CB1976"/>
    <w:pPr>
      <w:spacing w:line="240" w:lineRule="auto"/>
    </w:pPr>
    <w:rPr>
      <w:sz w:val="20"/>
      <w:szCs w:val="20"/>
    </w:rPr>
  </w:style>
  <w:style w:type="character" w:customStyle="1" w:styleId="CommentTextChar">
    <w:name w:val="Comment Text Char"/>
    <w:link w:val="CommentText"/>
    <w:uiPriority w:val="99"/>
    <w:semiHidden/>
    <w:locked/>
    <w:rsid w:val="00CB1976"/>
    <w:rPr>
      <w:rFonts w:cs="Times New Roman"/>
      <w:sz w:val="20"/>
      <w:szCs w:val="20"/>
    </w:rPr>
  </w:style>
  <w:style w:type="paragraph" w:styleId="CommentSubject">
    <w:name w:val="annotation subject"/>
    <w:basedOn w:val="CommentText"/>
    <w:next w:val="CommentText"/>
    <w:link w:val="CommentSubjectChar"/>
    <w:uiPriority w:val="99"/>
    <w:semiHidden/>
    <w:rsid w:val="00CB1976"/>
    <w:rPr>
      <w:b/>
      <w:bCs/>
    </w:rPr>
  </w:style>
  <w:style w:type="character" w:customStyle="1" w:styleId="CommentSubjectChar">
    <w:name w:val="Comment Subject Char"/>
    <w:link w:val="CommentSubject"/>
    <w:uiPriority w:val="99"/>
    <w:semiHidden/>
    <w:locked/>
    <w:rsid w:val="00CB1976"/>
    <w:rPr>
      <w:rFonts w:cs="Times New Roman"/>
      <w:b/>
      <w:bCs/>
      <w:sz w:val="20"/>
      <w:szCs w:val="20"/>
    </w:rPr>
  </w:style>
  <w:style w:type="table" w:styleId="TableGrid">
    <w:name w:val="Table Grid"/>
    <w:basedOn w:val="TableNormal"/>
    <w:uiPriority w:val="5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sion">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paragraph" w:styleId="EndnoteText">
    <w:name w:val="endnote text"/>
    <w:basedOn w:val="Normal"/>
    <w:link w:val="EndnoteTextChar"/>
    <w:uiPriority w:val="99"/>
    <w:semiHidden/>
    <w:unhideWhenUsed/>
    <w:locked/>
    <w:rsid w:val="0038756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7567"/>
    <w:rPr>
      <w:lang w:val="ro-RO"/>
    </w:rPr>
  </w:style>
  <w:style w:type="character" w:styleId="EndnoteReference">
    <w:name w:val="endnote reference"/>
    <w:basedOn w:val="DefaultParagraphFont"/>
    <w:uiPriority w:val="99"/>
    <w:semiHidden/>
    <w:unhideWhenUsed/>
    <w:locked/>
    <w:rsid w:val="00387567"/>
    <w:rPr>
      <w:vertAlign w:val="superscript"/>
    </w:rPr>
  </w:style>
  <w:style w:type="table" w:customStyle="1" w:styleId="GrilTabel1">
    <w:name w:val="Grilă Tabel1"/>
    <w:basedOn w:val="TableNormal"/>
    <w:next w:val="TableGrid"/>
    <w:uiPriority w:val="59"/>
    <w:locked/>
    <w:rsid w:val="00343F66"/>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11">
    <w:name w:val="Grilă Tabel11"/>
    <w:basedOn w:val="TableNormal"/>
    <w:next w:val="TableGrid"/>
    <w:uiPriority w:val="59"/>
    <w:locked/>
    <w:rsid w:val="003048CC"/>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DocParagraph">
    <w:name w:val="Num-Doc Paragraph"/>
    <w:basedOn w:val="BodyText"/>
    <w:link w:val="Num-DocParagraphChar"/>
    <w:uiPriority w:val="99"/>
    <w:rsid w:val="00DE2DD1"/>
    <w:pPr>
      <w:tabs>
        <w:tab w:val="left" w:pos="850"/>
        <w:tab w:val="left" w:pos="1191"/>
        <w:tab w:val="left" w:pos="1531"/>
      </w:tabs>
      <w:spacing w:after="240" w:line="240" w:lineRule="auto"/>
      <w:jc w:val="both"/>
    </w:pPr>
    <w:rPr>
      <w:rFonts w:ascii="Times New Roman" w:eastAsia="Times New Roman" w:hAnsi="Times New Roman"/>
      <w:lang w:val="en-GB" w:eastAsia="zh-CN"/>
    </w:rPr>
  </w:style>
  <w:style w:type="character" w:customStyle="1" w:styleId="Num-DocParagraphChar">
    <w:name w:val="Num-Doc Paragraph Char"/>
    <w:link w:val="Num-DocParagraph"/>
    <w:uiPriority w:val="99"/>
    <w:locked/>
    <w:rsid w:val="00DE2DD1"/>
    <w:rPr>
      <w:rFonts w:ascii="Times New Roman" w:eastAsia="Times New Roman" w:hAnsi="Times New Roman"/>
      <w:sz w:val="22"/>
      <w:szCs w:val="22"/>
      <w:lang w:val="en-GB" w:eastAsia="zh-CN"/>
    </w:rPr>
  </w:style>
  <w:style w:type="table" w:customStyle="1" w:styleId="GrilTabel12">
    <w:name w:val="Grilă Tabel12"/>
    <w:basedOn w:val="TableNormal"/>
    <w:next w:val="TableGrid"/>
    <w:uiPriority w:val="59"/>
    <w:locked/>
    <w:rsid w:val="008B7CB2"/>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locked/>
    <w:rsid w:val="00B26831"/>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locked/>
    <w:rsid w:val="00CD682F"/>
    <w:rPr>
      <w:color w:val="800080" w:themeColor="followedHyperlink"/>
      <w:u w:val="single"/>
    </w:rPr>
  </w:style>
  <w:style w:type="paragraph" w:customStyle="1" w:styleId="Default">
    <w:name w:val="Default"/>
    <w:rsid w:val="001A5BEC"/>
    <w:pPr>
      <w:autoSpaceDE w:val="0"/>
      <w:autoSpaceDN w:val="0"/>
      <w:adjustRightInd w:val="0"/>
    </w:pPr>
    <w:rPr>
      <w:rFonts w:ascii="Calibri Light" w:hAnsi="Calibri Light" w:cs="Calibri Light"/>
      <w:color w:val="000000"/>
      <w:sz w:val="24"/>
      <w:szCs w:val="24"/>
      <w:lang w:val="ro-RO"/>
    </w:rPr>
  </w:style>
  <w:style w:type="table" w:customStyle="1" w:styleId="GrilTabel111">
    <w:name w:val="Grilă Tabel111"/>
    <w:basedOn w:val="TableNormal"/>
    <w:next w:val="TableGrid"/>
    <w:uiPriority w:val="59"/>
    <w:locked/>
    <w:rsid w:val="00343DB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91050">
      <w:bodyDiv w:val="1"/>
      <w:marLeft w:val="0"/>
      <w:marRight w:val="0"/>
      <w:marTop w:val="0"/>
      <w:marBottom w:val="0"/>
      <w:divBdr>
        <w:top w:val="none" w:sz="0" w:space="0" w:color="auto"/>
        <w:left w:val="none" w:sz="0" w:space="0" w:color="auto"/>
        <w:bottom w:val="none" w:sz="0" w:space="0" w:color="auto"/>
        <w:right w:val="none" w:sz="0" w:space="0" w:color="auto"/>
      </w:divBdr>
    </w:div>
    <w:div w:id="236791565">
      <w:bodyDiv w:val="1"/>
      <w:marLeft w:val="0"/>
      <w:marRight w:val="0"/>
      <w:marTop w:val="0"/>
      <w:marBottom w:val="0"/>
      <w:divBdr>
        <w:top w:val="none" w:sz="0" w:space="0" w:color="auto"/>
        <w:left w:val="none" w:sz="0" w:space="0" w:color="auto"/>
        <w:bottom w:val="none" w:sz="0" w:space="0" w:color="auto"/>
        <w:right w:val="none" w:sz="0" w:space="0" w:color="auto"/>
      </w:divBdr>
    </w:div>
    <w:div w:id="293753823">
      <w:bodyDiv w:val="1"/>
      <w:marLeft w:val="0"/>
      <w:marRight w:val="0"/>
      <w:marTop w:val="0"/>
      <w:marBottom w:val="0"/>
      <w:divBdr>
        <w:top w:val="none" w:sz="0" w:space="0" w:color="auto"/>
        <w:left w:val="none" w:sz="0" w:space="0" w:color="auto"/>
        <w:bottom w:val="none" w:sz="0" w:space="0" w:color="auto"/>
        <w:right w:val="none" w:sz="0" w:space="0" w:color="auto"/>
      </w:divBdr>
    </w:div>
    <w:div w:id="333148886">
      <w:bodyDiv w:val="1"/>
      <w:marLeft w:val="0"/>
      <w:marRight w:val="0"/>
      <w:marTop w:val="0"/>
      <w:marBottom w:val="0"/>
      <w:divBdr>
        <w:top w:val="none" w:sz="0" w:space="0" w:color="auto"/>
        <w:left w:val="none" w:sz="0" w:space="0" w:color="auto"/>
        <w:bottom w:val="none" w:sz="0" w:space="0" w:color="auto"/>
        <w:right w:val="none" w:sz="0" w:space="0" w:color="auto"/>
      </w:divBdr>
    </w:div>
    <w:div w:id="411632418">
      <w:bodyDiv w:val="1"/>
      <w:marLeft w:val="0"/>
      <w:marRight w:val="0"/>
      <w:marTop w:val="0"/>
      <w:marBottom w:val="0"/>
      <w:divBdr>
        <w:top w:val="none" w:sz="0" w:space="0" w:color="auto"/>
        <w:left w:val="none" w:sz="0" w:space="0" w:color="auto"/>
        <w:bottom w:val="none" w:sz="0" w:space="0" w:color="auto"/>
        <w:right w:val="none" w:sz="0" w:space="0" w:color="auto"/>
      </w:divBdr>
      <w:divsChild>
        <w:div w:id="1750224572">
          <w:marLeft w:val="0"/>
          <w:marRight w:val="0"/>
          <w:marTop w:val="0"/>
          <w:marBottom w:val="0"/>
          <w:divBdr>
            <w:top w:val="none" w:sz="0" w:space="0" w:color="auto"/>
            <w:left w:val="none" w:sz="0" w:space="0" w:color="auto"/>
            <w:bottom w:val="none" w:sz="0" w:space="0" w:color="auto"/>
            <w:right w:val="none" w:sz="0" w:space="0" w:color="auto"/>
          </w:divBdr>
          <w:divsChild>
            <w:div w:id="910116078">
              <w:marLeft w:val="0"/>
              <w:marRight w:val="0"/>
              <w:marTop w:val="0"/>
              <w:marBottom w:val="0"/>
              <w:divBdr>
                <w:top w:val="none" w:sz="0" w:space="0" w:color="auto"/>
                <w:left w:val="none" w:sz="0" w:space="0" w:color="auto"/>
                <w:bottom w:val="none" w:sz="0" w:space="0" w:color="auto"/>
                <w:right w:val="none" w:sz="0" w:space="0" w:color="auto"/>
              </w:divBdr>
            </w:div>
          </w:divsChild>
        </w:div>
        <w:div w:id="917448209">
          <w:marLeft w:val="0"/>
          <w:marRight w:val="0"/>
          <w:marTop w:val="0"/>
          <w:marBottom w:val="0"/>
          <w:divBdr>
            <w:top w:val="none" w:sz="0" w:space="0" w:color="auto"/>
            <w:left w:val="none" w:sz="0" w:space="0" w:color="auto"/>
            <w:bottom w:val="none" w:sz="0" w:space="0" w:color="auto"/>
            <w:right w:val="none" w:sz="0" w:space="0" w:color="auto"/>
          </w:divBdr>
          <w:divsChild>
            <w:div w:id="681205077">
              <w:marLeft w:val="0"/>
              <w:marRight w:val="0"/>
              <w:marTop w:val="0"/>
              <w:marBottom w:val="0"/>
              <w:divBdr>
                <w:top w:val="none" w:sz="0" w:space="0" w:color="auto"/>
                <w:left w:val="none" w:sz="0" w:space="0" w:color="auto"/>
                <w:bottom w:val="none" w:sz="0" w:space="0" w:color="auto"/>
                <w:right w:val="none" w:sz="0" w:space="0" w:color="auto"/>
              </w:divBdr>
              <w:divsChild>
                <w:div w:id="312805774">
                  <w:marLeft w:val="0"/>
                  <w:marRight w:val="0"/>
                  <w:marTop w:val="0"/>
                  <w:marBottom w:val="0"/>
                  <w:divBdr>
                    <w:top w:val="none" w:sz="0" w:space="0" w:color="auto"/>
                    <w:left w:val="none" w:sz="0" w:space="0" w:color="auto"/>
                    <w:bottom w:val="none" w:sz="0" w:space="0" w:color="auto"/>
                    <w:right w:val="none" w:sz="0" w:space="0" w:color="auto"/>
                  </w:divBdr>
                  <w:divsChild>
                    <w:div w:id="1751851471">
                      <w:marLeft w:val="0"/>
                      <w:marRight w:val="0"/>
                      <w:marTop w:val="0"/>
                      <w:marBottom w:val="0"/>
                      <w:divBdr>
                        <w:top w:val="none" w:sz="0" w:space="0" w:color="auto"/>
                        <w:left w:val="none" w:sz="0" w:space="0" w:color="auto"/>
                        <w:bottom w:val="none" w:sz="0" w:space="0" w:color="auto"/>
                        <w:right w:val="none" w:sz="0" w:space="0" w:color="auto"/>
                      </w:divBdr>
                      <w:divsChild>
                        <w:div w:id="78210118">
                          <w:marLeft w:val="0"/>
                          <w:marRight w:val="0"/>
                          <w:marTop w:val="0"/>
                          <w:marBottom w:val="0"/>
                          <w:divBdr>
                            <w:top w:val="none" w:sz="0" w:space="0" w:color="auto"/>
                            <w:left w:val="none" w:sz="0" w:space="0" w:color="auto"/>
                            <w:bottom w:val="none" w:sz="0" w:space="0" w:color="auto"/>
                            <w:right w:val="none" w:sz="0" w:space="0" w:color="auto"/>
                          </w:divBdr>
                          <w:divsChild>
                            <w:div w:id="77760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317282">
          <w:marLeft w:val="0"/>
          <w:marRight w:val="0"/>
          <w:marTop w:val="0"/>
          <w:marBottom w:val="0"/>
          <w:divBdr>
            <w:top w:val="none" w:sz="0" w:space="0" w:color="auto"/>
            <w:left w:val="none" w:sz="0" w:space="0" w:color="auto"/>
            <w:bottom w:val="none" w:sz="0" w:space="0" w:color="auto"/>
            <w:right w:val="none" w:sz="0" w:space="0" w:color="auto"/>
          </w:divBdr>
          <w:divsChild>
            <w:div w:id="807749952">
              <w:marLeft w:val="0"/>
              <w:marRight w:val="0"/>
              <w:marTop w:val="0"/>
              <w:marBottom w:val="0"/>
              <w:divBdr>
                <w:top w:val="none" w:sz="0" w:space="0" w:color="auto"/>
                <w:left w:val="none" w:sz="0" w:space="0" w:color="auto"/>
                <w:bottom w:val="none" w:sz="0" w:space="0" w:color="auto"/>
                <w:right w:val="none" w:sz="0" w:space="0" w:color="auto"/>
              </w:divBdr>
              <w:divsChild>
                <w:div w:id="1049063500">
                  <w:marLeft w:val="0"/>
                  <w:marRight w:val="0"/>
                  <w:marTop w:val="0"/>
                  <w:marBottom w:val="0"/>
                  <w:divBdr>
                    <w:top w:val="none" w:sz="0" w:space="0" w:color="auto"/>
                    <w:left w:val="none" w:sz="0" w:space="0" w:color="auto"/>
                    <w:bottom w:val="none" w:sz="0" w:space="0" w:color="auto"/>
                    <w:right w:val="none" w:sz="0" w:space="0" w:color="auto"/>
                  </w:divBdr>
                  <w:divsChild>
                    <w:div w:id="195416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917087">
          <w:marLeft w:val="0"/>
          <w:marRight w:val="0"/>
          <w:marTop w:val="0"/>
          <w:marBottom w:val="0"/>
          <w:divBdr>
            <w:top w:val="none" w:sz="0" w:space="0" w:color="auto"/>
            <w:left w:val="none" w:sz="0" w:space="0" w:color="auto"/>
            <w:bottom w:val="none" w:sz="0" w:space="0" w:color="auto"/>
            <w:right w:val="none" w:sz="0" w:space="0" w:color="auto"/>
          </w:divBdr>
          <w:divsChild>
            <w:div w:id="347214501">
              <w:marLeft w:val="0"/>
              <w:marRight w:val="0"/>
              <w:marTop w:val="0"/>
              <w:marBottom w:val="0"/>
              <w:divBdr>
                <w:top w:val="none" w:sz="0" w:space="0" w:color="auto"/>
                <w:left w:val="none" w:sz="0" w:space="0" w:color="auto"/>
                <w:bottom w:val="none" w:sz="0" w:space="0" w:color="auto"/>
                <w:right w:val="none" w:sz="0" w:space="0" w:color="auto"/>
              </w:divBdr>
              <w:divsChild>
                <w:div w:id="1059209204">
                  <w:marLeft w:val="0"/>
                  <w:marRight w:val="0"/>
                  <w:marTop w:val="0"/>
                  <w:marBottom w:val="0"/>
                  <w:divBdr>
                    <w:top w:val="none" w:sz="0" w:space="0" w:color="auto"/>
                    <w:left w:val="none" w:sz="0" w:space="0" w:color="auto"/>
                    <w:bottom w:val="none" w:sz="0" w:space="0" w:color="auto"/>
                    <w:right w:val="none" w:sz="0" w:space="0" w:color="auto"/>
                  </w:divBdr>
                  <w:divsChild>
                    <w:div w:id="1553469319">
                      <w:marLeft w:val="0"/>
                      <w:marRight w:val="0"/>
                      <w:marTop w:val="0"/>
                      <w:marBottom w:val="0"/>
                      <w:divBdr>
                        <w:top w:val="none" w:sz="0" w:space="0" w:color="auto"/>
                        <w:left w:val="none" w:sz="0" w:space="0" w:color="auto"/>
                        <w:bottom w:val="none" w:sz="0" w:space="0" w:color="auto"/>
                        <w:right w:val="none" w:sz="0" w:space="0" w:color="auto"/>
                      </w:divBdr>
                      <w:divsChild>
                        <w:div w:id="172109449">
                          <w:marLeft w:val="0"/>
                          <w:marRight w:val="0"/>
                          <w:marTop w:val="0"/>
                          <w:marBottom w:val="0"/>
                          <w:divBdr>
                            <w:top w:val="none" w:sz="0" w:space="0" w:color="auto"/>
                            <w:left w:val="none" w:sz="0" w:space="0" w:color="auto"/>
                            <w:bottom w:val="none" w:sz="0" w:space="0" w:color="auto"/>
                            <w:right w:val="none" w:sz="0" w:space="0" w:color="auto"/>
                          </w:divBdr>
                          <w:divsChild>
                            <w:div w:id="998651811">
                              <w:marLeft w:val="0"/>
                              <w:marRight w:val="0"/>
                              <w:marTop w:val="0"/>
                              <w:marBottom w:val="0"/>
                              <w:divBdr>
                                <w:top w:val="none" w:sz="0" w:space="0" w:color="auto"/>
                                <w:left w:val="none" w:sz="0" w:space="0" w:color="auto"/>
                                <w:bottom w:val="none" w:sz="0" w:space="0" w:color="auto"/>
                                <w:right w:val="none" w:sz="0" w:space="0" w:color="auto"/>
                              </w:divBdr>
                              <w:divsChild>
                                <w:div w:id="443505318">
                                  <w:marLeft w:val="0"/>
                                  <w:marRight w:val="0"/>
                                  <w:marTop w:val="0"/>
                                  <w:marBottom w:val="0"/>
                                  <w:divBdr>
                                    <w:top w:val="none" w:sz="0" w:space="0" w:color="auto"/>
                                    <w:left w:val="none" w:sz="0" w:space="0" w:color="auto"/>
                                    <w:bottom w:val="none" w:sz="0" w:space="0" w:color="auto"/>
                                    <w:right w:val="none" w:sz="0" w:space="0" w:color="auto"/>
                                  </w:divBdr>
                                  <w:divsChild>
                                    <w:div w:id="608701018">
                                      <w:marLeft w:val="0"/>
                                      <w:marRight w:val="0"/>
                                      <w:marTop w:val="0"/>
                                      <w:marBottom w:val="0"/>
                                      <w:divBdr>
                                        <w:top w:val="none" w:sz="0" w:space="0" w:color="auto"/>
                                        <w:left w:val="none" w:sz="0" w:space="0" w:color="auto"/>
                                        <w:bottom w:val="none" w:sz="0" w:space="0" w:color="auto"/>
                                        <w:right w:val="none" w:sz="0" w:space="0" w:color="auto"/>
                                      </w:divBdr>
                                      <w:divsChild>
                                        <w:div w:id="848983252">
                                          <w:marLeft w:val="0"/>
                                          <w:marRight w:val="0"/>
                                          <w:marTop w:val="0"/>
                                          <w:marBottom w:val="0"/>
                                          <w:divBdr>
                                            <w:top w:val="none" w:sz="0" w:space="0" w:color="auto"/>
                                            <w:left w:val="none" w:sz="0" w:space="0" w:color="auto"/>
                                            <w:bottom w:val="none" w:sz="0" w:space="0" w:color="auto"/>
                                            <w:right w:val="none" w:sz="0" w:space="0" w:color="auto"/>
                                          </w:divBdr>
                                          <w:divsChild>
                                            <w:div w:id="253897482">
                                              <w:marLeft w:val="0"/>
                                              <w:marRight w:val="0"/>
                                              <w:marTop w:val="0"/>
                                              <w:marBottom w:val="0"/>
                                              <w:divBdr>
                                                <w:top w:val="none" w:sz="0" w:space="0" w:color="auto"/>
                                                <w:left w:val="none" w:sz="0" w:space="0" w:color="auto"/>
                                                <w:bottom w:val="none" w:sz="0" w:space="0" w:color="auto"/>
                                                <w:right w:val="none" w:sz="0" w:space="0" w:color="auto"/>
                                              </w:divBdr>
                                              <w:divsChild>
                                                <w:div w:id="719209150">
                                                  <w:marLeft w:val="0"/>
                                                  <w:marRight w:val="0"/>
                                                  <w:marTop w:val="0"/>
                                                  <w:marBottom w:val="0"/>
                                                  <w:divBdr>
                                                    <w:top w:val="none" w:sz="0" w:space="0" w:color="auto"/>
                                                    <w:left w:val="none" w:sz="0" w:space="0" w:color="auto"/>
                                                    <w:bottom w:val="none" w:sz="0" w:space="0" w:color="auto"/>
                                                    <w:right w:val="none" w:sz="0" w:space="0" w:color="auto"/>
                                                  </w:divBdr>
                                                </w:div>
                                              </w:divsChild>
                                            </w:div>
                                            <w:div w:id="1505391522">
                                              <w:marLeft w:val="0"/>
                                              <w:marRight w:val="0"/>
                                              <w:marTop w:val="0"/>
                                              <w:marBottom w:val="0"/>
                                              <w:divBdr>
                                                <w:top w:val="none" w:sz="0" w:space="0" w:color="auto"/>
                                                <w:left w:val="none" w:sz="0" w:space="0" w:color="auto"/>
                                                <w:bottom w:val="none" w:sz="0" w:space="0" w:color="auto"/>
                                                <w:right w:val="none" w:sz="0" w:space="0" w:color="auto"/>
                                              </w:divBdr>
                                              <w:divsChild>
                                                <w:div w:id="78020189">
                                                  <w:marLeft w:val="0"/>
                                                  <w:marRight w:val="0"/>
                                                  <w:marTop w:val="0"/>
                                                  <w:marBottom w:val="0"/>
                                                  <w:divBdr>
                                                    <w:top w:val="none" w:sz="0" w:space="0" w:color="auto"/>
                                                    <w:left w:val="none" w:sz="0" w:space="0" w:color="auto"/>
                                                    <w:bottom w:val="none" w:sz="0" w:space="0" w:color="auto"/>
                                                    <w:right w:val="none" w:sz="0" w:space="0" w:color="auto"/>
                                                  </w:divBdr>
                                                  <w:divsChild>
                                                    <w:div w:id="98994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48005587">
          <w:marLeft w:val="0"/>
          <w:marRight w:val="0"/>
          <w:marTop w:val="0"/>
          <w:marBottom w:val="0"/>
          <w:divBdr>
            <w:top w:val="none" w:sz="0" w:space="0" w:color="auto"/>
            <w:left w:val="none" w:sz="0" w:space="0" w:color="auto"/>
            <w:bottom w:val="none" w:sz="0" w:space="0" w:color="auto"/>
            <w:right w:val="none" w:sz="0" w:space="0" w:color="auto"/>
          </w:divBdr>
          <w:divsChild>
            <w:div w:id="1216820559">
              <w:marLeft w:val="0"/>
              <w:marRight w:val="0"/>
              <w:marTop w:val="0"/>
              <w:marBottom w:val="0"/>
              <w:divBdr>
                <w:top w:val="none" w:sz="0" w:space="0" w:color="auto"/>
                <w:left w:val="none" w:sz="0" w:space="0" w:color="auto"/>
                <w:bottom w:val="none" w:sz="0" w:space="0" w:color="auto"/>
                <w:right w:val="none" w:sz="0" w:space="0" w:color="auto"/>
              </w:divBdr>
              <w:divsChild>
                <w:div w:id="1265311130">
                  <w:marLeft w:val="0"/>
                  <w:marRight w:val="0"/>
                  <w:marTop w:val="0"/>
                  <w:marBottom w:val="0"/>
                  <w:divBdr>
                    <w:top w:val="none" w:sz="0" w:space="0" w:color="auto"/>
                    <w:left w:val="none" w:sz="0" w:space="0" w:color="auto"/>
                    <w:bottom w:val="none" w:sz="0" w:space="0" w:color="auto"/>
                    <w:right w:val="none" w:sz="0" w:space="0" w:color="auto"/>
                  </w:divBdr>
                  <w:divsChild>
                    <w:div w:id="1867209198">
                      <w:marLeft w:val="0"/>
                      <w:marRight w:val="0"/>
                      <w:marTop w:val="0"/>
                      <w:marBottom w:val="0"/>
                      <w:divBdr>
                        <w:top w:val="none" w:sz="0" w:space="0" w:color="auto"/>
                        <w:left w:val="none" w:sz="0" w:space="0" w:color="auto"/>
                        <w:bottom w:val="none" w:sz="0" w:space="0" w:color="auto"/>
                        <w:right w:val="none" w:sz="0" w:space="0" w:color="auto"/>
                      </w:divBdr>
                    </w:div>
                    <w:div w:id="589390456">
                      <w:marLeft w:val="0"/>
                      <w:marRight w:val="0"/>
                      <w:marTop w:val="0"/>
                      <w:marBottom w:val="0"/>
                      <w:divBdr>
                        <w:top w:val="none" w:sz="0" w:space="0" w:color="auto"/>
                        <w:left w:val="none" w:sz="0" w:space="0" w:color="auto"/>
                        <w:bottom w:val="none" w:sz="0" w:space="0" w:color="auto"/>
                        <w:right w:val="none" w:sz="0" w:space="0" w:color="auto"/>
                      </w:divBdr>
                    </w:div>
                  </w:divsChild>
                </w:div>
                <w:div w:id="1946375864">
                  <w:marLeft w:val="0"/>
                  <w:marRight w:val="0"/>
                  <w:marTop w:val="0"/>
                  <w:marBottom w:val="0"/>
                  <w:divBdr>
                    <w:top w:val="none" w:sz="0" w:space="0" w:color="auto"/>
                    <w:left w:val="none" w:sz="0" w:space="0" w:color="auto"/>
                    <w:bottom w:val="none" w:sz="0" w:space="0" w:color="auto"/>
                    <w:right w:val="none" w:sz="0" w:space="0" w:color="auto"/>
                  </w:divBdr>
                  <w:divsChild>
                    <w:div w:id="931667966">
                      <w:marLeft w:val="0"/>
                      <w:marRight w:val="0"/>
                      <w:marTop w:val="0"/>
                      <w:marBottom w:val="0"/>
                      <w:divBdr>
                        <w:top w:val="none" w:sz="0" w:space="0" w:color="auto"/>
                        <w:left w:val="none" w:sz="0" w:space="0" w:color="auto"/>
                        <w:bottom w:val="none" w:sz="0" w:space="0" w:color="auto"/>
                        <w:right w:val="none" w:sz="0" w:space="0" w:color="auto"/>
                      </w:divBdr>
                      <w:divsChild>
                        <w:div w:id="469830511">
                          <w:marLeft w:val="0"/>
                          <w:marRight w:val="0"/>
                          <w:marTop w:val="0"/>
                          <w:marBottom w:val="0"/>
                          <w:divBdr>
                            <w:top w:val="none" w:sz="0" w:space="0" w:color="auto"/>
                            <w:left w:val="none" w:sz="0" w:space="0" w:color="auto"/>
                            <w:bottom w:val="none" w:sz="0" w:space="0" w:color="auto"/>
                            <w:right w:val="none" w:sz="0" w:space="0" w:color="auto"/>
                          </w:divBdr>
                          <w:divsChild>
                            <w:div w:id="779178982">
                              <w:marLeft w:val="0"/>
                              <w:marRight w:val="0"/>
                              <w:marTop w:val="0"/>
                              <w:marBottom w:val="0"/>
                              <w:divBdr>
                                <w:top w:val="none" w:sz="0" w:space="0" w:color="auto"/>
                                <w:left w:val="none" w:sz="0" w:space="0" w:color="auto"/>
                                <w:bottom w:val="none" w:sz="0" w:space="0" w:color="auto"/>
                                <w:right w:val="none" w:sz="0" w:space="0" w:color="auto"/>
                              </w:divBdr>
                            </w:div>
                            <w:div w:id="97075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346096">
                  <w:marLeft w:val="0"/>
                  <w:marRight w:val="0"/>
                  <w:marTop w:val="0"/>
                  <w:marBottom w:val="0"/>
                  <w:divBdr>
                    <w:top w:val="none" w:sz="0" w:space="0" w:color="auto"/>
                    <w:left w:val="none" w:sz="0" w:space="0" w:color="auto"/>
                    <w:bottom w:val="none" w:sz="0" w:space="0" w:color="auto"/>
                    <w:right w:val="none" w:sz="0" w:space="0" w:color="auto"/>
                  </w:divBdr>
                  <w:divsChild>
                    <w:div w:id="1465079622">
                      <w:marLeft w:val="0"/>
                      <w:marRight w:val="0"/>
                      <w:marTop w:val="0"/>
                      <w:marBottom w:val="0"/>
                      <w:divBdr>
                        <w:top w:val="none" w:sz="0" w:space="0" w:color="auto"/>
                        <w:left w:val="none" w:sz="0" w:space="0" w:color="auto"/>
                        <w:bottom w:val="none" w:sz="0" w:space="0" w:color="auto"/>
                        <w:right w:val="none" w:sz="0" w:space="0" w:color="auto"/>
                      </w:divBdr>
                      <w:divsChild>
                        <w:div w:id="1300961848">
                          <w:marLeft w:val="0"/>
                          <w:marRight w:val="0"/>
                          <w:marTop w:val="0"/>
                          <w:marBottom w:val="0"/>
                          <w:divBdr>
                            <w:top w:val="none" w:sz="0" w:space="0" w:color="auto"/>
                            <w:left w:val="none" w:sz="0" w:space="0" w:color="auto"/>
                            <w:bottom w:val="none" w:sz="0" w:space="0" w:color="auto"/>
                            <w:right w:val="none" w:sz="0" w:space="0" w:color="auto"/>
                          </w:divBdr>
                          <w:divsChild>
                            <w:div w:id="545526897">
                              <w:marLeft w:val="0"/>
                              <w:marRight w:val="0"/>
                              <w:marTop w:val="0"/>
                              <w:marBottom w:val="0"/>
                              <w:divBdr>
                                <w:top w:val="none" w:sz="0" w:space="0" w:color="auto"/>
                                <w:left w:val="none" w:sz="0" w:space="0" w:color="auto"/>
                                <w:bottom w:val="none" w:sz="0" w:space="0" w:color="auto"/>
                                <w:right w:val="none" w:sz="0" w:space="0" w:color="auto"/>
                              </w:divBdr>
                              <w:divsChild>
                                <w:div w:id="1854146847">
                                  <w:marLeft w:val="0"/>
                                  <w:marRight w:val="0"/>
                                  <w:marTop w:val="0"/>
                                  <w:marBottom w:val="0"/>
                                  <w:divBdr>
                                    <w:top w:val="none" w:sz="0" w:space="0" w:color="auto"/>
                                    <w:left w:val="none" w:sz="0" w:space="0" w:color="auto"/>
                                    <w:bottom w:val="none" w:sz="0" w:space="0" w:color="auto"/>
                                    <w:right w:val="none" w:sz="0" w:space="0" w:color="auto"/>
                                  </w:divBdr>
                                  <w:divsChild>
                                    <w:div w:id="1676885881">
                                      <w:marLeft w:val="0"/>
                                      <w:marRight w:val="0"/>
                                      <w:marTop w:val="0"/>
                                      <w:marBottom w:val="0"/>
                                      <w:divBdr>
                                        <w:top w:val="none" w:sz="0" w:space="0" w:color="auto"/>
                                        <w:left w:val="none" w:sz="0" w:space="0" w:color="auto"/>
                                        <w:bottom w:val="none" w:sz="0" w:space="0" w:color="auto"/>
                                        <w:right w:val="none" w:sz="0" w:space="0" w:color="auto"/>
                                      </w:divBdr>
                                    </w:div>
                                    <w:div w:id="386689294">
                                      <w:marLeft w:val="0"/>
                                      <w:marRight w:val="0"/>
                                      <w:marTop w:val="0"/>
                                      <w:marBottom w:val="0"/>
                                      <w:divBdr>
                                        <w:top w:val="none" w:sz="0" w:space="0" w:color="auto"/>
                                        <w:left w:val="none" w:sz="0" w:space="0" w:color="auto"/>
                                        <w:bottom w:val="none" w:sz="0" w:space="0" w:color="auto"/>
                                        <w:right w:val="none" w:sz="0" w:space="0" w:color="auto"/>
                                      </w:divBdr>
                                    </w:div>
                                  </w:divsChild>
                                </w:div>
                                <w:div w:id="347873947">
                                  <w:marLeft w:val="0"/>
                                  <w:marRight w:val="0"/>
                                  <w:marTop w:val="0"/>
                                  <w:marBottom w:val="0"/>
                                  <w:divBdr>
                                    <w:top w:val="none" w:sz="0" w:space="0" w:color="auto"/>
                                    <w:left w:val="none" w:sz="0" w:space="0" w:color="auto"/>
                                    <w:bottom w:val="none" w:sz="0" w:space="0" w:color="auto"/>
                                    <w:right w:val="none" w:sz="0" w:space="0" w:color="auto"/>
                                  </w:divBdr>
                                  <w:divsChild>
                                    <w:div w:id="1533030914">
                                      <w:marLeft w:val="0"/>
                                      <w:marRight w:val="0"/>
                                      <w:marTop w:val="0"/>
                                      <w:marBottom w:val="0"/>
                                      <w:divBdr>
                                        <w:top w:val="none" w:sz="0" w:space="0" w:color="auto"/>
                                        <w:left w:val="none" w:sz="0" w:space="0" w:color="auto"/>
                                        <w:bottom w:val="none" w:sz="0" w:space="0" w:color="auto"/>
                                        <w:right w:val="none" w:sz="0" w:space="0" w:color="auto"/>
                                      </w:divBdr>
                                      <w:divsChild>
                                        <w:div w:id="1641763037">
                                          <w:marLeft w:val="0"/>
                                          <w:marRight w:val="0"/>
                                          <w:marTop w:val="0"/>
                                          <w:marBottom w:val="0"/>
                                          <w:divBdr>
                                            <w:top w:val="none" w:sz="0" w:space="0" w:color="auto"/>
                                            <w:left w:val="none" w:sz="0" w:space="0" w:color="auto"/>
                                            <w:bottom w:val="none" w:sz="0" w:space="0" w:color="auto"/>
                                            <w:right w:val="none" w:sz="0" w:space="0" w:color="auto"/>
                                          </w:divBdr>
                                        </w:div>
                                        <w:div w:id="1363089853">
                                          <w:marLeft w:val="0"/>
                                          <w:marRight w:val="0"/>
                                          <w:marTop w:val="0"/>
                                          <w:marBottom w:val="0"/>
                                          <w:divBdr>
                                            <w:top w:val="none" w:sz="0" w:space="0" w:color="auto"/>
                                            <w:left w:val="none" w:sz="0" w:space="0" w:color="auto"/>
                                            <w:bottom w:val="none" w:sz="0" w:space="0" w:color="auto"/>
                                            <w:right w:val="none" w:sz="0" w:space="0" w:color="auto"/>
                                          </w:divBdr>
                                        </w:div>
                                        <w:div w:id="1708068566">
                                          <w:marLeft w:val="0"/>
                                          <w:marRight w:val="0"/>
                                          <w:marTop w:val="0"/>
                                          <w:marBottom w:val="0"/>
                                          <w:divBdr>
                                            <w:top w:val="none" w:sz="0" w:space="0" w:color="auto"/>
                                            <w:left w:val="none" w:sz="0" w:space="0" w:color="auto"/>
                                            <w:bottom w:val="none" w:sz="0" w:space="0" w:color="auto"/>
                                            <w:right w:val="none" w:sz="0" w:space="0" w:color="auto"/>
                                          </w:divBdr>
                                        </w:div>
                                        <w:div w:id="786854514">
                                          <w:marLeft w:val="0"/>
                                          <w:marRight w:val="0"/>
                                          <w:marTop w:val="0"/>
                                          <w:marBottom w:val="0"/>
                                          <w:divBdr>
                                            <w:top w:val="none" w:sz="0" w:space="0" w:color="auto"/>
                                            <w:left w:val="none" w:sz="0" w:space="0" w:color="auto"/>
                                            <w:bottom w:val="none" w:sz="0" w:space="0" w:color="auto"/>
                                            <w:right w:val="none" w:sz="0" w:space="0" w:color="auto"/>
                                          </w:divBdr>
                                        </w:div>
                                        <w:div w:id="427625940">
                                          <w:marLeft w:val="0"/>
                                          <w:marRight w:val="0"/>
                                          <w:marTop w:val="0"/>
                                          <w:marBottom w:val="0"/>
                                          <w:divBdr>
                                            <w:top w:val="none" w:sz="0" w:space="0" w:color="auto"/>
                                            <w:left w:val="none" w:sz="0" w:space="0" w:color="auto"/>
                                            <w:bottom w:val="none" w:sz="0" w:space="0" w:color="auto"/>
                                            <w:right w:val="none" w:sz="0" w:space="0" w:color="auto"/>
                                          </w:divBdr>
                                        </w:div>
                                        <w:div w:id="462819915">
                                          <w:marLeft w:val="0"/>
                                          <w:marRight w:val="0"/>
                                          <w:marTop w:val="0"/>
                                          <w:marBottom w:val="0"/>
                                          <w:divBdr>
                                            <w:top w:val="none" w:sz="0" w:space="0" w:color="auto"/>
                                            <w:left w:val="none" w:sz="0" w:space="0" w:color="auto"/>
                                            <w:bottom w:val="none" w:sz="0" w:space="0" w:color="auto"/>
                                            <w:right w:val="none" w:sz="0" w:space="0" w:color="auto"/>
                                          </w:divBdr>
                                        </w:div>
                                        <w:div w:id="1245795283">
                                          <w:marLeft w:val="0"/>
                                          <w:marRight w:val="0"/>
                                          <w:marTop w:val="0"/>
                                          <w:marBottom w:val="0"/>
                                          <w:divBdr>
                                            <w:top w:val="none" w:sz="0" w:space="0" w:color="auto"/>
                                            <w:left w:val="none" w:sz="0" w:space="0" w:color="auto"/>
                                            <w:bottom w:val="none" w:sz="0" w:space="0" w:color="auto"/>
                                            <w:right w:val="none" w:sz="0" w:space="0" w:color="auto"/>
                                          </w:divBdr>
                                          <w:divsChild>
                                            <w:div w:id="867446956">
                                              <w:marLeft w:val="0"/>
                                              <w:marRight w:val="0"/>
                                              <w:marTop w:val="0"/>
                                              <w:marBottom w:val="0"/>
                                              <w:divBdr>
                                                <w:top w:val="none" w:sz="0" w:space="0" w:color="auto"/>
                                                <w:left w:val="none" w:sz="0" w:space="0" w:color="auto"/>
                                                <w:bottom w:val="none" w:sz="0" w:space="0" w:color="auto"/>
                                                <w:right w:val="none" w:sz="0" w:space="0" w:color="auto"/>
                                              </w:divBdr>
                                              <w:divsChild>
                                                <w:div w:id="960844590">
                                                  <w:marLeft w:val="0"/>
                                                  <w:marRight w:val="0"/>
                                                  <w:marTop w:val="0"/>
                                                  <w:marBottom w:val="0"/>
                                                  <w:divBdr>
                                                    <w:top w:val="none" w:sz="0" w:space="0" w:color="auto"/>
                                                    <w:left w:val="none" w:sz="0" w:space="0" w:color="auto"/>
                                                    <w:bottom w:val="none" w:sz="0" w:space="0" w:color="auto"/>
                                                    <w:right w:val="none" w:sz="0" w:space="0" w:color="auto"/>
                                                  </w:divBdr>
                                                  <w:divsChild>
                                                    <w:div w:id="144063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1171456">
          <w:marLeft w:val="0"/>
          <w:marRight w:val="0"/>
          <w:marTop w:val="0"/>
          <w:marBottom w:val="0"/>
          <w:divBdr>
            <w:top w:val="none" w:sz="0" w:space="0" w:color="auto"/>
            <w:left w:val="none" w:sz="0" w:space="0" w:color="auto"/>
            <w:bottom w:val="none" w:sz="0" w:space="0" w:color="auto"/>
            <w:right w:val="none" w:sz="0" w:space="0" w:color="auto"/>
          </w:divBdr>
          <w:divsChild>
            <w:div w:id="2021471768">
              <w:marLeft w:val="0"/>
              <w:marRight w:val="0"/>
              <w:marTop w:val="0"/>
              <w:marBottom w:val="0"/>
              <w:divBdr>
                <w:top w:val="none" w:sz="0" w:space="0" w:color="auto"/>
                <w:left w:val="none" w:sz="0" w:space="0" w:color="auto"/>
                <w:bottom w:val="none" w:sz="0" w:space="0" w:color="auto"/>
                <w:right w:val="none" w:sz="0" w:space="0" w:color="auto"/>
              </w:divBdr>
              <w:divsChild>
                <w:div w:id="1675960549">
                  <w:marLeft w:val="0"/>
                  <w:marRight w:val="0"/>
                  <w:marTop w:val="0"/>
                  <w:marBottom w:val="0"/>
                  <w:divBdr>
                    <w:top w:val="none" w:sz="0" w:space="0" w:color="auto"/>
                    <w:left w:val="none" w:sz="0" w:space="0" w:color="auto"/>
                    <w:bottom w:val="none" w:sz="0" w:space="0" w:color="auto"/>
                    <w:right w:val="none" w:sz="0" w:space="0" w:color="auto"/>
                  </w:divBdr>
                  <w:divsChild>
                    <w:div w:id="150104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002506">
      <w:bodyDiv w:val="1"/>
      <w:marLeft w:val="0"/>
      <w:marRight w:val="0"/>
      <w:marTop w:val="0"/>
      <w:marBottom w:val="0"/>
      <w:divBdr>
        <w:top w:val="none" w:sz="0" w:space="0" w:color="auto"/>
        <w:left w:val="none" w:sz="0" w:space="0" w:color="auto"/>
        <w:bottom w:val="none" w:sz="0" w:space="0" w:color="auto"/>
        <w:right w:val="none" w:sz="0" w:space="0" w:color="auto"/>
      </w:divBdr>
    </w:div>
    <w:div w:id="631178203">
      <w:bodyDiv w:val="1"/>
      <w:marLeft w:val="0"/>
      <w:marRight w:val="0"/>
      <w:marTop w:val="0"/>
      <w:marBottom w:val="0"/>
      <w:divBdr>
        <w:top w:val="none" w:sz="0" w:space="0" w:color="auto"/>
        <w:left w:val="none" w:sz="0" w:space="0" w:color="auto"/>
        <w:bottom w:val="none" w:sz="0" w:space="0" w:color="auto"/>
        <w:right w:val="none" w:sz="0" w:space="0" w:color="auto"/>
      </w:divBdr>
    </w:div>
    <w:div w:id="885680326">
      <w:bodyDiv w:val="1"/>
      <w:marLeft w:val="0"/>
      <w:marRight w:val="0"/>
      <w:marTop w:val="0"/>
      <w:marBottom w:val="0"/>
      <w:divBdr>
        <w:top w:val="none" w:sz="0" w:space="0" w:color="auto"/>
        <w:left w:val="none" w:sz="0" w:space="0" w:color="auto"/>
        <w:bottom w:val="none" w:sz="0" w:space="0" w:color="auto"/>
        <w:right w:val="none" w:sz="0" w:space="0" w:color="auto"/>
      </w:divBdr>
    </w:div>
    <w:div w:id="1010108691">
      <w:bodyDiv w:val="1"/>
      <w:marLeft w:val="0"/>
      <w:marRight w:val="0"/>
      <w:marTop w:val="0"/>
      <w:marBottom w:val="0"/>
      <w:divBdr>
        <w:top w:val="none" w:sz="0" w:space="0" w:color="auto"/>
        <w:left w:val="none" w:sz="0" w:space="0" w:color="auto"/>
        <w:bottom w:val="none" w:sz="0" w:space="0" w:color="auto"/>
        <w:right w:val="none" w:sz="0" w:space="0" w:color="auto"/>
      </w:divBdr>
    </w:div>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127314489">
      <w:bodyDiv w:val="1"/>
      <w:marLeft w:val="0"/>
      <w:marRight w:val="0"/>
      <w:marTop w:val="0"/>
      <w:marBottom w:val="0"/>
      <w:divBdr>
        <w:top w:val="none" w:sz="0" w:space="0" w:color="auto"/>
        <w:left w:val="none" w:sz="0" w:space="0" w:color="auto"/>
        <w:bottom w:val="none" w:sz="0" w:space="0" w:color="auto"/>
        <w:right w:val="none" w:sz="0" w:space="0" w:color="auto"/>
      </w:divBdr>
    </w:div>
    <w:div w:id="1240402262">
      <w:bodyDiv w:val="1"/>
      <w:marLeft w:val="0"/>
      <w:marRight w:val="0"/>
      <w:marTop w:val="0"/>
      <w:marBottom w:val="0"/>
      <w:divBdr>
        <w:top w:val="none" w:sz="0" w:space="0" w:color="auto"/>
        <w:left w:val="none" w:sz="0" w:space="0" w:color="auto"/>
        <w:bottom w:val="none" w:sz="0" w:space="0" w:color="auto"/>
        <w:right w:val="none" w:sz="0" w:space="0" w:color="auto"/>
      </w:divBdr>
    </w:div>
    <w:div w:id="1385788536">
      <w:bodyDiv w:val="1"/>
      <w:marLeft w:val="0"/>
      <w:marRight w:val="0"/>
      <w:marTop w:val="0"/>
      <w:marBottom w:val="0"/>
      <w:divBdr>
        <w:top w:val="none" w:sz="0" w:space="0" w:color="auto"/>
        <w:left w:val="none" w:sz="0" w:space="0" w:color="auto"/>
        <w:bottom w:val="none" w:sz="0" w:space="0" w:color="auto"/>
        <w:right w:val="none" w:sz="0" w:space="0" w:color="auto"/>
      </w:divBdr>
    </w:div>
    <w:div w:id="1422293348">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 w:id="1738943368">
      <w:bodyDiv w:val="1"/>
      <w:marLeft w:val="0"/>
      <w:marRight w:val="0"/>
      <w:marTop w:val="0"/>
      <w:marBottom w:val="0"/>
      <w:divBdr>
        <w:top w:val="none" w:sz="0" w:space="0" w:color="auto"/>
        <w:left w:val="none" w:sz="0" w:space="0" w:color="auto"/>
        <w:bottom w:val="none" w:sz="0" w:space="0" w:color="auto"/>
        <w:right w:val="none" w:sz="0" w:space="0" w:color="auto"/>
      </w:divBdr>
    </w:div>
    <w:div w:id="1786267968">
      <w:bodyDiv w:val="1"/>
      <w:marLeft w:val="0"/>
      <w:marRight w:val="0"/>
      <w:marTop w:val="0"/>
      <w:marBottom w:val="0"/>
      <w:divBdr>
        <w:top w:val="none" w:sz="0" w:space="0" w:color="auto"/>
        <w:left w:val="none" w:sz="0" w:space="0" w:color="auto"/>
        <w:bottom w:val="none" w:sz="0" w:space="0" w:color="auto"/>
        <w:right w:val="none" w:sz="0" w:space="0" w:color="auto"/>
      </w:divBdr>
    </w:div>
    <w:div w:id="184859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155481"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transparent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orientari-beneficiari"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fonduri-ue.ro/images/files/documente-relevante/orientari_beneficiari/Ghid.egalitate.sanse.1.pdf" TargetMode="External"/><Relationship Id="rId2" Type="http://schemas.openxmlformats.org/officeDocument/2006/relationships/hyperlink" Target="http://ec.europa.eu/social/main.jsp?catId=1022&amp;langId=en" TargetMode="External"/><Relationship Id="rId1" Type="http://schemas.openxmlformats.org/officeDocument/2006/relationships/hyperlink" Target="http://mfe.gov.ro/minister/autoritati-de-management/am-po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A9358-2059-4409-AFD4-CC936C45F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30</Pages>
  <Words>7733</Words>
  <Characters>51785</Characters>
  <Application>Microsoft Office Word</Application>
  <DocSecurity>0</DocSecurity>
  <Lines>431</Lines>
  <Paragraphs>118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59400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Sorina_I</dc:creator>
  <cp:lastModifiedBy>Windows User</cp:lastModifiedBy>
  <cp:revision>13</cp:revision>
  <cp:lastPrinted>2020-02-25T09:08:00Z</cp:lastPrinted>
  <dcterms:created xsi:type="dcterms:W3CDTF">2020-06-19T08:26:00Z</dcterms:created>
  <dcterms:modified xsi:type="dcterms:W3CDTF">2020-06-19T11:25:00Z</dcterms:modified>
</cp:coreProperties>
</file>